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15E40" w14:textId="77777777" w:rsidR="008D1DC1" w:rsidRPr="002D7F67" w:rsidRDefault="008D1DC1" w:rsidP="008D1DC1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A69AB04" w14:textId="77777777" w:rsidR="008D1DC1" w:rsidRPr="002D7F67" w:rsidRDefault="008D1DC1" w:rsidP="008D1DC1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42D2BCA0" w14:textId="77777777" w:rsidR="008D1DC1" w:rsidRPr="002D7F67" w:rsidRDefault="008D1DC1" w:rsidP="008D1DC1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299B2FDA" w14:textId="77777777" w:rsidR="008D1DC1" w:rsidRPr="002D7F67" w:rsidRDefault="008D1DC1" w:rsidP="008D1DC1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27F8BB1" wp14:editId="621EC13E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78049FF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41877CFC" w14:textId="77777777" w:rsidR="008D1DC1" w:rsidRPr="002D7F67" w:rsidRDefault="008D1DC1" w:rsidP="008D1DC1">
      <w:pPr>
        <w:spacing w:before="2"/>
        <w:rPr>
          <w:b/>
          <w:sz w:val="18"/>
        </w:rPr>
      </w:pPr>
    </w:p>
    <w:p w14:paraId="05D2B1A2" w14:textId="77777777" w:rsidR="008D1DC1" w:rsidRPr="002D7F67" w:rsidRDefault="008D1DC1" w:rsidP="008D1DC1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7EF53E68" w14:textId="77777777" w:rsidR="008D1DC1" w:rsidRPr="002D7F67" w:rsidRDefault="008D1DC1" w:rsidP="008D1DC1">
      <w:pPr>
        <w:rPr>
          <w:b/>
          <w:sz w:val="28"/>
        </w:rPr>
      </w:pPr>
    </w:p>
    <w:p w14:paraId="21682294" w14:textId="77777777" w:rsidR="008D1DC1" w:rsidRPr="002D7F67" w:rsidRDefault="008D1DC1" w:rsidP="008D1DC1">
      <w:pPr>
        <w:spacing w:before="243"/>
        <w:rPr>
          <w:b/>
          <w:sz w:val="28"/>
        </w:rPr>
      </w:pPr>
    </w:p>
    <w:p w14:paraId="330358EA" w14:textId="77777777" w:rsidR="008D1DC1" w:rsidRPr="002D7F67" w:rsidRDefault="008D1DC1" w:rsidP="008D1DC1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50E84D5A" wp14:editId="7AEC49C3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2276D7FC" w14:textId="77777777" w:rsidR="008D1DC1" w:rsidRPr="002D7F67" w:rsidRDefault="008D1DC1" w:rsidP="008D1DC1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4448A342" w14:textId="77777777" w:rsidR="008D1DC1" w:rsidRPr="002D7F67" w:rsidRDefault="008D1DC1" w:rsidP="008D1DC1">
      <w:pPr>
        <w:spacing w:before="91"/>
        <w:rPr>
          <w:sz w:val="28"/>
        </w:rPr>
      </w:pPr>
    </w:p>
    <w:p w14:paraId="31ABE41C" w14:textId="77777777" w:rsidR="008D1DC1" w:rsidRPr="002D7F67" w:rsidRDefault="008D1DC1" w:rsidP="008D1DC1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2A5AC470" w14:textId="77777777" w:rsidR="008D1DC1" w:rsidRPr="002D7F67" w:rsidRDefault="008D1DC1" w:rsidP="008D1DC1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772ED45A" w14:textId="77777777" w:rsidR="008D1DC1" w:rsidRPr="002D7F67" w:rsidRDefault="008D1DC1" w:rsidP="008D1DC1">
      <w:pPr>
        <w:rPr>
          <w:sz w:val="28"/>
        </w:rPr>
      </w:pPr>
    </w:p>
    <w:p w14:paraId="5A956E77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31BBA91E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0753AE3B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304FC81B" w14:textId="77777777" w:rsidR="008D1DC1" w:rsidRPr="002D7F67" w:rsidRDefault="008D1DC1" w:rsidP="008D1DC1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7FBC6FE6" w14:textId="31C85A61" w:rsidR="008D1DC1" w:rsidRPr="002D7F67" w:rsidRDefault="008D1DC1" w:rsidP="008D1DC1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8D1DC1">
        <w:rPr>
          <w:b/>
          <w:caps/>
          <w:sz w:val="28"/>
        </w:rPr>
        <w:t>ОП.06 РЫНОК ЦЕННЫХ БУМАГ</w:t>
      </w:r>
      <w:r w:rsidRPr="002D7F67">
        <w:rPr>
          <w:b/>
          <w:caps/>
          <w:sz w:val="28"/>
        </w:rPr>
        <w:t>»</w:t>
      </w:r>
    </w:p>
    <w:p w14:paraId="7B1DBE51" w14:textId="77777777" w:rsidR="008D1DC1" w:rsidRDefault="008D1DC1" w:rsidP="008D1DC1">
      <w:pPr>
        <w:spacing w:line="317" w:lineRule="exact"/>
        <w:jc w:val="center"/>
        <w:rPr>
          <w:b/>
          <w:caps/>
          <w:sz w:val="28"/>
        </w:rPr>
      </w:pPr>
    </w:p>
    <w:p w14:paraId="221D2402" w14:textId="52FB2177" w:rsidR="00C8710D" w:rsidRPr="002D7F67" w:rsidRDefault="00C8710D" w:rsidP="008D1DC1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3F1B1BB1" w14:textId="77777777" w:rsidR="008D1DC1" w:rsidRPr="002D7F67" w:rsidRDefault="008D1DC1" w:rsidP="008D1DC1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0E022F4B" w14:textId="77777777" w:rsidR="008D1DC1" w:rsidRPr="002D7F67" w:rsidRDefault="008D1DC1" w:rsidP="008D1DC1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04DD097F" w14:textId="77777777" w:rsidR="008D1DC1" w:rsidRPr="002D7F67" w:rsidRDefault="008D1DC1" w:rsidP="008D1DC1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2EC1F7EC" w14:textId="77777777" w:rsidR="008D1DC1" w:rsidRPr="002D7F67" w:rsidRDefault="008D1DC1" w:rsidP="008D1DC1">
      <w:pPr>
        <w:spacing w:line="317" w:lineRule="exact"/>
        <w:jc w:val="center"/>
        <w:rPr>
          <w:b/>
          <w:caps/>
          <w:sz w:val="28"/>
        </w:rPr>
      </w:pPr>
    </w:p>
    <w:p w14:paraId="6250E7B5" w14:textId="77777777" w:rsidR="008D1DC1" w:rsidRPr="002D7F67" w:rsidRDefault="008D1DC1" w:rsidP="008D1DC1">
      <w:pPr>
        <w:spacing w:line="317" w:lineRule="exact"/>
        <w:jc w:val="center"/>
        <w:rPr>
          <w:b/>
          <w:caps/>
          <w:sz w:val="28"/>
        </w:rPr>
      </w:pPr>
    </w:p>
    <w:p w14:paraId="54D5F5D3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2F448F26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74346311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18C98135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056E95D0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7E7611F1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129B5266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6BB4D2AB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1302CC21" w14:textId="77777777" w:rsidR="008D1DC1" w:rsidRDefault="008D1DC1" w:rsidP="008D1DC1">
      <w:pPr>
        <w:spacing w:line="317" w:lineRule="exact"/>
        <w:jc w:val="center"/>
        <w:rPr>
          <w:sz w:val="28"/>
        </w:rPr>
      </w:pPr>
    </w:p>
    <w:p w14:paraId="6D5DD7F1" w14:textId="77777777" w:rsidR="008D1DC1" w:rsidRDefault="008D1DC1" w:rsidP="008D1DC1">
      <w:pPr>
        <w:spacing w:line="317" w:lineRule="exact"/>
        <w:jc w:val="center"/>
        <w:rPr>
          <w:sz w:val="28"/>
        </w:rPr>
      </w:pPr>
    </w:p>
    <w:p w14:paraId="44321D1B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519365A8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1EAFB77F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561F5854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0B8C7C84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279179F2" w14:textId="77777777" w:rsidR="008D1DC1" w:rsidRPr="002D7F67" w:rsidRDefault="008D1DC1" w:rsidP="008D1DC1">
      <w:pPr>
        <w:spacing w:line="317" w:lineRule="exact"/>
        <w:rPr>
          <w:sz w:val="28"/>
        </w:rPr>
      </w:pPr>
    </w:p>
    <w:p w14:paraId="12FFEFEA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7FA3A3EB" w14:textId="77777777" w:rsidR="008D1DC1" w:rsidRPr="002D7F67" w:rsidRDefault="008D1DC1" w:rsidP="008D1DC1">
      <w:pPr>
        <w:spacing w:line="317" w:lineRule="exact"/>
        <w:jc w:val="center"/>
        <w:rPr>
          <w:sz w:val="28"/>
        </w:rPr>
      </w:pPr>
    </w:p>
    <w:p w14:paraId="43D46C40" w14:textId="77777777" w:rsidR="008D1DC1" w:rsidRPr="002D7F67" w:rsidRDefault="008D1DC1" w:rsidP="008D1DC1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4749B315" w14:textId="664D1048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8D1DC1">
        <w:rPr>
          <w:sz w:val="28"/>
          <w:szCs w:val="24"/>
        </w:rPr>
        <w:t>Рынок ценных бумаг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726B37D7" w14:textId="77777777" w:rsidR="00671EB6" w:rsidRPr="00692774" w:rsidRDefault="00671EB6" w:rsidP="00671EB6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40A18630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0FA5A559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028B69B5" w14:textId="5DBFD01C" w:rsidR="008D1DC1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8D1DC1">
        <w:rPr>
          <w:sz w:val="28"/>
          <w:szCs w:val="24"/>
        </w:rPr>
        <w:t xml:space="preserve">Спесивцев В.А. –– к.э.н., доцент, доцент кафедры "Экономика и финансы" Липецкого филиала </w:t>
      </w:r>
      <w:proofErr w:type="spellStart"/>
      <w:r w:rsidRPr="008D1DC1">
        <w:rPr>
          <w:sz w:val="28"/>
          <w:szCs w:val="24"/>
        </w:rPr>
        <w:t>Финуниверситета</w:t>
      </w:r>
      <w:proofErr w:type="spellEnd"/>
      <w:r w:rsidRPr="008D1DC1">
        <w:rPr>
          <w:sz w:val="28"/>
          <w:szCs w:val="24"/>
        </w:rPr>
        <w:t>.</w:t>
      </w:r>
    </w:p>
    <w:p w14:paraId="229FB710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3962FC0D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256C5A84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48D931A0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4F519F64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95C981F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40449A1B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22D8C42B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55D6B666" wp14:editId="29204AF0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EA6E99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CA1E0A3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1933AD33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6E884B3A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7DBAD7C5" w14:textId="77777777" w:rsidR="008D1DC1" w:rsidRPr="002D7F67" w:rsidRDefault="008D1DC1" w:rsidP="008D1DC1">
      <w:pPr>
        <w:spacing w:before="67"/>
        <w:ind w:right="860"/>
        <w:jc w:val="both"/>
        <w:rPr>
          <w:sz w:val="28"/>
          <w:szCs w:val="24"/>
        </w:rPr>
      </w:pPr>
    </w:p>
    <w:p w14:paraId="03F48965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57479FA9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71C50A88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2F31F214" w14:textId="77777777" w:rsidR="008D1DC1" w:rsidRPr="002D7F67" w:rsidRDefault="008D1DC1" w:rsidP="008D1DC1">
      <w:pPr>
        <w:spacing w:before="67"/>
        <w:ind w:left="709" w:right="860"/>
        <w:jc w:val="both"/>
        <w:rPr>
          <w:sz w:val="28"/>
          <w:szCs w:val="24"/>
        </w:rPr>
      </w:pPr>
    </w:p>
    <w:p w14:paraId="2A20A7AF" w14:textId="77777777" w:rsidR="008D1DC1" w:rsidRPr="002D7F67" w:rsidRDefault="008D1DC1" w:rsidP="008D1DC1">
      <w:pPr>
        <w:spacing w:before="67"/>
        <w:ind w:left="709" w:right="860"/>
        <w:jc w:val="right"/>
        <w:rPr>
          <w:sz w:val="28"/>
          <w:szCs w:val="24"/>
        </w:rPr>
      </w:pPr>
    </w:p>
    <w:p w14:paraId="41CDA3D0" w14:textId="77777777" w:rsidR="008D1DC1" w:rsidRDefault="008D1DC1" w:rsidP="008D1DC1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09124818" w14:textId="1F61A449" w:rsidR="008D1DC1" w:rsidRPr="002D7F67" w:rsidRDefault="008D1DC1" w:rsidP="008D1DC1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8D1DC1">
        <w:rPr>
          <w:sz w:val="28"/>
          <w:szCs w:val="24"/>
        </w:rPr>
        <w:t>Спесивцев В.А.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1D6478EB" w14:textId="77777777" w:rsidR="008D1DC1" w:rsidRDefault="008D1DC1" w:rsidP="008D1DC1">
      <w:pPr>
        <w:jc w:val="right"/>
        <w:rPr>
          <w:sz w:val="28"/>
        </w:rPr>
        <w:sectPr w:rsidR="008D1DC1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7D109B4F" w14:textId="77777777" w:rsidR="00BE4615" w:rsidRDefault="000C58CF">
      <w:pPr>
        <w:pStyle w:val="2"/>
        <w:spacing w:before="76"/>
        <w:ind w:left="3493" w:right="3219"/>
        <w:jc w:val="center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01231FB0" w14:textId="77777777" w:rsidR="00BE4615" w:rsidRDefault="00BE4615">
      <w:pPr>
        <w:pStyle w:val="a3"/>
        <w:ind w:left="0"/>
        <w:rPr>
          <w:b/>
        </w:rPr>
      </w:pPr>
    </w:p>
    <w:p w14:paraId="3B834B53" w14:textId="77777777" w:rsidR="00BE4615" w:rsidRDefault="000C58CF">
      <w:pPr>
        <w:pStyle w:val="a3"/>
        <w:ind w:left="112" w:right="189" w:firstLine="708"/>
      </w:pPr>
      <w:r>
        <w:t>Фонд</w:t>
      </w:r>
      <w:r>
        <w:rPr>
          <w:spacing w:val="4"/>
        </w:rPr>
        <w:t xml:space="preserve"> </w:t>
      </w:r>
      <w:r>
        <w:t>оценочных</w:t>
      </w:r>
      <w:r>
        <w:rPr>
          <w:spacing w:val="4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предназначен для</w:t>
      </w:r>
      <w:r>
        <w:rPr>
          <w:spacing w:val="6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результатов</w:t>
      </w:r>
      <w:r>
        <w:rPr>
          <w:spacing w:val="3"/>
        </w:rPr>
        <w:t xml:space="preserve"> </w:t>
      </w:r>
      <w:r>
        <w:t>освоения</w:t>
      </w:r>
      <w:r>
        <w:rPr>
          <w:spacing w:val="5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ОП.</w:t>
      </w:r>
      <w:r>
        <w:rPr>
          <w:spacing w:val="43"/>
        </w:rPr>
        <w:t xml:space="preserve"> </w:t>
      </w:r>
      <w:r>
        <w:t>06</w:t>
      </w:r>
      <w:r>
        <w:rPr>
          <w:spacing w:val="47"/>
        </w:rPr>
        <w:t xml:space="preserve"> </w:t>
      </w:r>
      <w:r>
        <w:t>Рынок</w:t>
      </w:r>
      <w:r>
        <w:rPr>
          <w:spacing w:val="46"/>
        </w:rPr>
        <w:t xml:space="preserve"> </w:t>
      </w:r>
      <w:r>
        <w:t>ценных</w:t>
      </w:r>
      <w:r>
        <w:rPr>
          <w:spacing w:val="47"/>
        </w:rPr>
        <w:t xml:space="preserve"> </w:t>
      </w:r>
      <w:r>
        <w:t>бумаг</w:t>
      </w:r>
      <w:r>
        <w:rPr>
          <w:spacing w:val="45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специальности</w:t>
      </w:r>
      <w:r>
        <w:rPr>
          <w:spacing w:val="44"/>
        </w:rPr>
        <w:t xml:space="preserve"> </w:t>
      </w:r>
      <w:r>
        <w:t>среднего</w:t>
      </w:r>
      <w:r>
        <w:rPr>
          <w:spacing w:val="43"/>
        </w:rPr>
        <w:t xml:space="preserve"> </w:t>
      </w:r>
      <w:r>
        <w:t>профессионального</w:t>
      </w:r>
      <w:r>
        <w:rPr>
          <w:spacing w:val="43"/>
        </w:rPr>
        <w:t xml:space="preserve"> </w:t>
      </w:r>
      <w:r>
        <w:t>образования</w:t>
      </w:r>
    </w:p>
    <w:p w14:paraId="36ED8552" w14:textId="77777777" w:rsidR="00BE4615" w:rsidRDefault="000C58CF">
      <w:pPr>
        <w:pStyle w:val="a5"/>
        <w:numPr>
          <w:ilvl w:val="2"/>
          <w:numId w:val="28"/>
        </w:numPr>
        <w:tabs>
          <w:tab w:val="left" w:pos="1013"/>
        </w:tabs>
        <w:ind w:hanging="901"/>
        <w:rPr>
          <w:sz w:val="24"/>
        </w:rPr>
      </w:pPr>
      <w:r>
        <w:rPr>
          <w:sz w:val="24"/>
        </w:rPr>
        <w:t>Банковское</w:t>
      </w:r>
      <w:r>
        <w:rPr>
          <w:spacing w:val="-1"/>
          <w:sz w:val="24"/>
        </w:rPr>
        <w:t xml:space="preserve"> </w:t>
      </w:r>
      <w:r>
        <w:rPr>
          <w:sz w:val="24"/>
        </w:rPr>
        <w:t>дело.</w:t>
      </w:r>
    </w:p>
    <w:p w14:paraId="51207BBF" w14:textId="77777777" w:rsidR="00BE4615" w:rsidRDefault="000C58CF">
      <w:pPr>
        <w:pStyle w:val="a3"/>
        <w:ind w:left="112" w:right="189" w:firstLine="708"/>
      </w:pPr>
      <w:r>
        <w:t>В</w:t>
      </w:r>
      <w:r>
        <w:rPr>
          <w:spacing w:val="3"/>
        </w:rPr>
        <w:t xml:space="preserve"> </w:t>
      </w:r>
      <w:r>
        <w:t>результате</w:t>
      </w:r>
      <w:r>
        <w:rPr>
          <w:spacing w:val="2"/>
        </w:rPr>
        <w:t xml:space="preserve"> </w:t>
      </w:r>
      <w:r>
        <w:t>освоения</w:t>
      </w:r>
      <w:r>
        <w:rPr>
          <w:spacing w:val="5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ОП.06</w:t>
      </w:r>
      <w:r>
        <w:rPr>
          <w:spacing w:val="3"/>
        </w:rPr>
        <w:t xml:space="preserve"> </w:t>
      </w:r>
      <w:r>
        <w:t>Рынок</w:t>
      </w:r>
      <w:r>
        <w:rPr>
          <w:spacing w:val="3"/>
        </w:rPr>
        <w:t xml:space="preserve"> </w:t>
      </w:r>
      <w:r>
        <w:t>ценных</w:t>
      </w:r>
      <w:r>
        <w:rPr>
          <w:spacing w:val="4"/>
        </w:rPr>
        <w:t xml:space="preserve"> </w:t>
      </w:r>
      <w:r>
        <w:t>бумаг</w:t>
      </w:r>
      <w:r>
        <w:rPr>
          <w:spacing w:val="7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</w:t>
      </w:r>
      <w:r>
        <w:rPr>
          <w:spacing w:val="-57"/>
        </w:rPr>
        <w:t xml:space="preserve"> </w:t>
      </w:r>
      <w:r>
        <w:t>освоить</w:t>
      </w:r>
      <w:r>
        <w:rPr>
          <w:spacing w:val="-3"/>
        </w:rPr>
        <w:t xml:space="preserve"> </w:t>
      </w:r>
      <w:proofErr w:type="gramStart"/>
      <w:r>
        <w:t>соответствующие  общие</w:t>
      </w:r>
      <w:proofErr w:type="gramEnd"/>
      <w:r>
        <w:rPr>
          <w:spacing w:val="60"/>
        </w:rPr>
        <w:t xml:space="preserve"> </w:t>
      </w:r>
      <w:r>
        <w:t>компетенции:</w:t>
      </w:r>
    </w:p>
    <w:p w14:paraId="2C94D6F5" w14:textId="77777777" w:rsidR="005C0EED" w:rsidRDefault="005C0EED" w:rsidP="005C0EED">
      <w:pPr>
        <w:pStyle w:val="a3"/>
        <w:ind w:firstLine="709"/>
        <w:jc w:val="both"/>
      </w:pPr>
      <w:r>
        <w:t xml:space="preserve">ОК. 01. Выбирать способы решения задач профессиональной деятельности применительно к различным контекстам. </w:t>
      </w:r>
    </w:p>
    <w:p w14:paraId="65073A50" w14:textId="77777777" w:rsidR="005C0EED" w:rsidRDefault="005C0EED" w:rsidP="005C0EED">
      <w:pPr>
        <w:pStyle w:val="a3"/>
        <w:ind w:firstLine="709"/>
        <w:jc w:val="both"/>
      </w:pPr>
      <w:r>
        <w:t>ОК. 02. Осуществлять поиск, анализ и интерпретацию информации, необходимой для выполнения задач профессиональной деятельности.</w:t>
      </w:r>
    </w:p>
    <w:p w14:paraId="6154E993" w14:textId="77777777" w:rsidR="005C0EED" w:rsidRDefault="005C0EED" w:rsidP="005C0EED">
      <w:pPr>
        <w:pStyle w:val="a3"/>
        <w:ind w:firstLine="709"/>
        <w:jc w:val="both"/>
      </w:pPr>
      <w:r>
        <w:t xml:space="preserve"> ОК. 03. Планировать и реализовывать собственное профессиональное и личностное развитие. </w:t>
      </w:r>
    </w:p>
    <w:p w14:paraId="1191966E" w14:textId="77777777" w:rsidR="005C0EED" w:rsidRDefault="005C0EED" w:rsidP="005C0EED">
      <w:pPr>
        <w:pStyle w:val="a3"/>
        <w:ind w:firstLine="709"/>
        <w:jc w:val="both"/>
      </w:pPr>
      <w:r>
        <w:t xml:space="preserve">ОК. 04. Работать в коллективе и команде, эффективно взаимодействовать с коллегами, руководством, клиентами. </w:t>
      </w:r>
    </w:p>
    <w:p w14:paraId="1944AE43" w14:textId="77777777" w:rsidR="005C0EED" w:rsidRDefault="005C0EED" w:rsidP="005C0EED">
      <w:pPr>
        <w:pStyle w:val="a3"/>
        <w:ind w:firstLine="709"/>
        <w:jc w:val="both"/>
      </w:pPr>
      <w:r>
        <w:t xml:space="preserve">ОК.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</w:r>
    </w:p>
    <w:p w14:paraId="7ADE11EF" w14:textId="77777777" w:rsidR="005C0EED" w:rsidRDefault="005C0EED" w:rsidP="005C0EED">
      <w:pPr>
        <w:pStyle w:val="a3"/>
        <w:ind w:firstLine="709"/>
        <w:jc w:val="both"/>
      </w:pPr>
      <w:r>
        <w:t>ОК. 09. Использовать информационные технологии в профессиональной деятельности.</w:t>
      </w:r>
    </w:p>
    <w:p w14:paraId="3ECE1E40" w14:textId="77777777" w:rsidR="00BE4615" w:rsidRDefault="000C58CF">
      <w:pPr>
        <w:pStyle w:val="a3"/>
        <w:spacing w:before="1"/>
        <w:ind w:left="1028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умений:</w:t>
      </w:r>
    </w:p>
    <w:p w14:paraId="046B6122" w14:textId="77777777" w:rsidR="00BE4615" w:rsidRDefault="000C58CF">
      <w:pPr>
        <w:pStyle w:val="a5"/>
        <w:numPr>
          <w:ilvl w:val="0"/>
          <w:numId w:val="27"/>
        </w:numPr>
        <w:tabs>
          <w:tab w:val="left" w:pos="321"/>
        </w:tabs>
        <w:ind w:right="600" w:firstLine="0"/>
        <w:jc w:val="both"/>
        <w:rPr>
          <w:sz w:val="24"/>
        </w:rPr>
      </w:pPr>
      <w:r>
        <w:rPr>
          <w:sz w:val="24"/>
        </w:rPr>
        <w:t>консультировать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клиентов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погашения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бумаг, о видах и условиях предоставления посреднических услуг на рынке ценных бумаг, о</w:t>
      </w:r>
      <w:r>
        <w:rPr>
          <w:spacing w:val="1"/>
          <w:sz w:val="24"/>
        </w:rPr>
        <w:t xml:space="preserve"> </w:t>
      </w:r>
      <w:r>
        <w:rPr>
          <w:sz w:val="24"/>
        </w:rPr>
        <w:t>рисках</w:t>
      </w:r>
      <w:r>
        <w:rPr>
          <w:spacing w:val="-1"/>
          <w:sz w:val="24"/>
        </w:rPr>
        <w:t xml:space="preserve"> </w:t>
      </w:r>
      <w:r>
        <w:rPr>
          <w:sz w:val="24"/>
        </w:rPr>
        <w:t>вложений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денежных 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бумаги;</w:t>
      </w:r>
    </w:p>
    <w:p w14:paraId="267A0DB3" w14:textId="77777777" w:rsidR="00BE4615" w:rsidRDefault="000C58CF">
      <w:pPr>
        <w:pStyle w:val="a5"/>
        <w:numPr>
          <w:ilvl w:val="0"/>
          <w:numId w:val="27"/>
        </w:numPr>
        <w:tabs>
          <w:tab w:val="left" w:pos="285"/>
        </w:tabs>
        <w:ind w:left="284" w:hanging="141"/>
        <w:jc w:val="both"/>
        <w:rPr>
          <w:sz w:val="24"/>
        </w:rPr>
      </w:pPr>
      <w:r>
        <w:rPr>
          <w:sz w:val="24"/>
        </w:rPr>
        <w:t>оформлять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выпуску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продаже ценных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 банка;</w:t>
      </w:r>
    </w:p>
    <w:p w14:paraId="336C5648" w14:textId="77777777" w:rsidR="00BE4615" w:rsidRDefault="000C58CF">
      <w:pPr>
        <w:pStyle w:val="a5"/>
        <w:numPr>
          <w:ilvl w:val="0"/>
          <w:numId w:val="27"/>
        </w:numPr>
        <w:tabs>
          <w:tab w:val="left" w:pos="405"/>
        </w:tabs>
        <w:ind w:left="144" w:right="597" w:firstLine="0"/>
        <w:jc w:val="both"/>
        <w:rPr>
          <w:sz w:val="24"/>
        </w:rPr>
      </w:pPr>
      <w:r>
        <w:rPr>
          <w:sz w:val="24"/>
        </w:rPr>
        <w:t>рассчитывать,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выплату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1"/>
          <w:sz w:val="24"/>
        </w:rPr>
        <w:t xml:space="preserve"> </w:t>
      </w:r>
      <w:r>
        <w:rPr>
          <w:sz w:val="24"/>
        </w:rPr>
        <w:t>(дивидендов,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дисконта)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ценным бумагам банка;</w:t>
      </w:r>
    </w:p>
    <w:p w14:paraId="5E36E238" w14:textId="77777777" w:rsidR="00BE4615" w:rsidRDefault="000C58CF">
      <w:pPr>
        <w:pStyle w:val="a5"/>
        <w:numPr>
          <w:ilvl w:val="0"/>
          <w:numId w:val="27"/>
        </w:numPr>
        <w:tabs>
          <w:tab w:val="left" w:pos="345"/>
        </w:tabs>
        <w:ind w:left="144" w:right="596" w:firstLine="0"/>
        <w:jc w:val="both"/>
        <w:rPr>
          <w:sz w:val="24"/>
        </w:rPr>
      </w:pPr>
      <w:r>
        <w:rPr>
          <w:sz w:val="24"/>
        </w:rPr>
        <w:t>проводить сравнительную оценку инвестиционного 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ценных бумаг,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</w:p>
    <w:p w14:paraId="7A9164EB" w14:textId="77777777" w:rsidR="00BE4615" w:rsidRDefault="000C58CF">
      <w:pPr>
        <w:pStyle w:val="a5"/>
        <w:numPr>
          <w:ilvl w:val="0"/>
          <w:numId w:val="27"/>
        </w:numPr>
        <w:tabs>
          <w:tab w:val="left" w:pos="373"/>
        </w:tabs>
        <w:ind w:right="539" w:firstLine="0"/>
        <w:jc w:val="both"/>
        <w:rPr>
          <w:sz w:val="24"/>
        </w:rPr>
      </w:pP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бумагами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сторонних</w:t>
      </w:r>
      <w:r>
        <w:rPr>
          <w:spacing w:val="-57"/>
          <w:sz w:val="24"/>
        </w:rPr>
        <w:t xml:space="preserve"> </w:t>
      </w:r>
      <w:r>
        <w:rPr>
          <w:sz w:val="24"/>
        </w:rPr>
        <w:t>эмитентов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 организованном 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бумаг.</w:t>
      </w:r>
    </w:p>
    <w:p w14:paraId="36D97EC3" w14:textId="77777777" w:rsidR="00BE4615" w:rsidRDefault="00BE4615">
      <w:pPr>
        <w:pStyle w:val="a3"/>
        <w:ind w:left="0"/>
      </w:pPr>
    </w:p>
    <w:p w14:paraId="50E0CE30" w14:textId="77777777" w:rsidR="00BE4615" w:rsidRDefault="000C58CF">
      <w:pPr>
        <w:pStyle w:val="a3"/>
        <w:spacing w:before="1"/>
        <w:ind w:left="1028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знаний:</w:t>
      </w:r>
    </w:p>
    <w:p w14:paraId="5B52EEFD" w14:textId="77777777" w:rsidR="00BE4615" w:rsidRDefault="000C58CF">
      <w:pPr>
        <w:pStyle w:val="a5"/>
        <w:numPr>
          <w:ilvl w:val="0"/>
          <w:numId w:val="27"/>
        </w:numPr>
        <w:tabs>
          <w:tab w:val="left" w:pos="305"/>
        </w:tabs>
        <w:ind w:right="593" w:firstLine="0"/>
        <w:jc w:val="both"/>
        <w:rPr>
          <w:sz w:val="24"/>
        </w:rPr>
      </w:pPr>
      <w:r>
        <w:rPr>
          <w:sz w:val="24"/>
        </w:rPr>
        <w:t>нормативные правовые документы, регулирующие выпуск и обращение ценных бумаг,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бумаг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эмитентов,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профессиональных участников;</w:t>
      </w:r>
    </w:p>
    <w:p w14:paraId="17A73ACD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ind w:left="252" w:hanging="141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выплаты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долевым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долговым</w:t>
      </w:r>
      <w:r>
        <w:rPr>
          <w:spacing w:val="-2"/>
          <w:sz w:val="24"/>
        </w:rPr>
        <w:t xml:space="preserve"> </w:t>
      </w:r>
      <w:r>
        <w:rPr>
          <w:sz w:val="24"/>
        </w:rPr>
        <w:t>эмиссионным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ценным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бумагам;</w:t>
      </w:r>
    </w:p>
    <w:p w14:paraId="05878A9D" w14:textId="77777777" w:rsidR="00BE4615" w:rsidRDefault="000C58CF">
      <w:pPr>
        <w:pStyle w:val="a5"/>
        <w:numPr>
          <w:ilvl w:val="0"/>
          <w:numId w:val="27"/>
        </w:numPr>
        <w:tabs>
          <w:tab w:val="left" w:pos="281"/>
        </w:tabs>
        <w:ind w:right="594" w:firstLine="0"/>
        <w:jc w:val="both"/>
        <w:rPr>
          <w:sz w:val="24"/>
        </w:rPr>
      </w:pPr>
      <w:r>
        <w:rPr>
          <w:sz w:val="24"/>
        </w:rPr>
        <w:t>условия выпуска и обращения депозитных и сберегательных сертификатов и порядок их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регистрации;</w:t>
      </w:r>
    </w:p>
    <w:p w14:paraId="3BDD6F18" w14:textId="77777777" w:rsidR="00BE4615" w:rsidRDefault="000C58CF">
      <w:pPr>
        <w:pStyle w:val="a5"/>
        <w:numPr>
          <w:ilvl w:val="0"/>
          <w:numId w:val="27"/>
        </w:numPr>
        <w:tabs>
          <w:tab w:val="left" w:pos="297"/>
        </w:tabs>
        <w:ind w:right="595" w:firstLine="0"/>
        <w:jc w:val="both"/>
        <w:rPr>
          <w:sz w:val="24"/>
        </w:rPr>
      </w:pPr>
      <w:r>
        <w:rPr>
          <w:sz w:val="24"/>
        </w:rPr>
        <w:t>порядок оформления операций по продаже и погашению сберегательных и депозитных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выплате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ним;</w:t>
      </w:r>
    </w:p>
    <w:p w14:paraId="38FBBF31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ind w:left="252" w:hanging="141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векселей</w:t>
      </w:r>
      <w:r>
        <w:rPr>
          <w:spacing w:val="-4"/>
          <w:sz w:val="24"/>
        </w:rPr>
        <w:t xml:space="preserve"> </w:t>
      </w:r>
      <w:r>
        <w:rPr>
          <w:sz w:val="24"/>
        </w:rPr>
        <w:t>банка;</w:t>
      </w:r>
    </w:p>
    <w:p w14:paraId="2CE27B9E" w14:textId="77777777" w:rsidR="00BE4615" w:rsidRDefault="000C58CF">
      <w:pPr>
        <w:pStyle w:val="a5"/>
        <w:numPr>
          <w:ilvl w:val="0"/>
          <w:numId w:val="27"/>
        </w:numPr>
        <w:tabs>
          <w:tab w:val="left" w:pos="269"/>
        </w:tabs>
        <w:spacing w:before="1"/>
        <w:ind w:right="589" w:firstLine="0"/>
        <w:jc w:val="both"/>
        <w:rPr>
          <w:sz w:val="24"/>
        </w:rPr>
      </w:pPr>
      <w:r>
        <w:rPr>
          <w:sz w:val="24"/>
        </w:rPr>
        <w:t>порядок расчёта и выплаты доходов по собственным ценным бумагам банка (дивидендов,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дисконта);</w:t>
      </w:r>
    </w:p>
    <w:p w14:paraId="07AD1473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ind w:left="252" w:hanging="141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ликвидности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бумаг;</w:t>
      </w:r>
    </w:p>
    <w:p w14:paraId="20559F15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spacing w:before="76"/>
        <w:ind w:right="598" w:firstLine="0"/>
        <w:rPr>
          <w:sz w:val="24"/>
        </w:rPr>
      </w:pPr>
      <w:r>
        <w:rPr>
          <w:sz w:val="24"/>
        </w:rPr>
        <w:t>порядок определения степени инвестиционного риска и эффективности вложений в ценные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бумаги;</w:t>
      </w:r>
    </w:p>
    <w:p w14:paraId="0FC4A759" w14:textId="77777777" w:rsidR="00BE4615" w:rsidRDefault="000C58CF">
      <w:pPr>
        <w:pStyle w:val="a5"/>
        <w:numPr>
          <w:ilvl w:val="0"/>
          <w:numId w:val="27"/>
        </w:numPr>
        <w:tabs>
          <w:tab w:val="left" w:pos="285"/>
        </w:tabs>
        <w:ind w:left="284" w:hanging="14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4"/>
          <w:sz w:val="24"/>
        </w:rPr>
        <w:t xml:space="preserve"> </w:t>
      </w:r>
      <w:r>
        <w:rPr>
          <w:sz w:val="24"/>
        </w:rPr>
        <w:t>доверительного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управления;</w:t>
      </w:r>
    </w:p>
    <w:p w14:paraId="0654B616" w14:textId="77777777" w:rsidR="00BE4615" w:rsidRDefault="000C58CF">
      <w:pPr>
        <w:pStyle w:val="a5"/>
        <w:numPr>
          <w:ilvl w:val="0"/>
          <w:numId w:val="27"/>
        </w:numPr>
        <w:tabs>
          <w:tab w:val="left" w:pos="412"/>
          <w:tab w:val="left" w:pos="413"/>
          <w:tab w:val="left" w:pos="1451"/>
          <w:tab w:val="left" w:pos="2590"/>
          <w:tab w:val="left" w:pos="3486"/>
          <w:tab w:val="left" w:pos="4461"/>
          <w:tab w:val="left" w:pos="5953"/>
          <w:tab w:val="left" w:pos="7356"/>
          <w:tab w:val="left" w:pos="7704"/>
          <w:tab w:val="left" w:pos="9442"/>
        </w:tabs>
        <w:ind w:right="593" w:firstLine="0"/>
        <w:rPr>
          <w:sz w:val="24"/>
        </w:rPr>
      </w:pPr>
      <w:r>
        <w:rPr>
          <w:sz w:val="24"/>
        </w:rPr>
        <w:t>условия</w:t>
      </w:r>
      <w:r>
        <w:rPr>
          <w:sz w:val="24"/>
        </w:rPr>
        <w:tab/>
        <w:t>создания</w:t>
      </w:r>
      <w:r>
        <w:rPr>
          <w:sz w:val="24"/>
        </w:rPr>
        <w:tab/>
        <w:t>общих</w:t>
      </w:r>
      <w:r>
        <w:rPr>
          <w:sz w:val="24"/>
        </w:rPr>
        <w:tab/>
        <w:t>фондов</w:t>
      </w:r>
      <w:r>
        <w:rPr>
          <w:sz w:val="24"/>
        </w:rPr>
        <w:tab/>
        <w:t>банковского</w:t>
      </w:r>
      <w:r>
        <w:rPr>
          <w:sz w:val="24"/>
        </w:rPr>
        <w:tab/>
        <w:t>управления</w:t>
      </w:r>
      <w:r>
        <w:rPr>
          <w:sz w:val="24"/>
        </w:rPr>
        <w:tab/>
        <w:t>и</w:t>
      </w:r>
      <w:r>
        <w:rPr>
          <w:sz w:val="24"/>
        </w:rPr>
        <w:tab/>
        <w:t>регламентация</w:t>
      </w:r>
      <w:r>
        <w:rPr>
          <w:sz w:val="24"/>
        </w:rPr>
        <w:tab/>
      </w:r>
      <w:r>
        <w:rPr>
          <w:spacing w:val="-1"/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14:paraId="7ADA18AB" w14:textId="77777777" w:rsidR="00BE4615" w:rsidRDefault="000C58CF">
      <w:pPr>
        <w:pStyle w:val="a5"/>
        <w:numPr>
          <w:ilvl w:val="0"/>
          <w:numId w:val="27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депозитарных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услуг.</w:t>
      </w:r>
    </w:p>
    <w:p w14:paraId="1BF15E8C" w14:textId="77777777" w:rsidR="00BE4615" w:rsidRDefault="00BE4615">
      <w:pPr>
        <w:rPr>
          <w:sz w:val="24"/>
        </w:rPr>
        <w:sectPr w:rsidR="00BE4615">
          <w:pgSz w:w="11910" w:h="16840"/>
          <w:pgMar w:top="1040" w:right="601" w:bottom="280" w:left="1020" w:header="720" w:footer="720" w:gutter="0"/>
          <w:cols w:space="720"/>
        </w:sectPr>
      </w:pPr>
    </w:p>
    <w:p w14:paraId="22D1F998" w14:textId="3E480968" w:rsidR="008A5DA6" w:rsidRPr="005C0EED" w:rsidRDefault="005C0EED" w:rsidP="005C0EED">
      <w:pPr>
        <w:spacing w:line="276" w:lineRule="auto"/>
        <w:jc w:val="center"/>
        <w:rPr>
          <w:b/>
          <w:bCs/>
          <w:sz w:val="24"/>
          <w:szCs w:val="24"/>
        </w:rPr>
      </w:pPr>
      <w:r w:rsidRPr="005C0EED">
        <w:rPr>
          <w:b/>
          <w:bCs/>
          <w:sz w:val="24"/>
          <w:szCs w:val="24"/>
        </w:rPr>
        <w:lastRenderedPageBreak/>
        <w:t>2.Оценочные материалы</w:t>
      </w:r>
    </w:p>
    <w:p w14:paraId="4C4DA0DF" w14:textId="77777777" w:rsidR="000C58CF" w:rsidRPr="00454A21" w:rsidRDefault="000C58CF" w:rsidP="000C58CF">
      <w:pPr>
        <w:pStyle w:val="a5"/>
        <w:numPr>
          <w:ilvl w:val="3"/>
          <w:numId w:val="29"/>
        </w:numPr>
        <w:tabs>
          <w:tab w:val="left" w:pos="713"/>
        </w:tabs>
        <w:ind w:hanging="241"/>
        <w:rPr>
          <w:sz w:val="24"/>
          <w:szCs w:val="24"/>
        </w:rPr>
      </w:pPr>
      <w:r w:rsidRPr="00454A21">
        <w:rPr>
          <w:sz w:val="24"/>
          <w:szCs w:val="24"/>
        </w:rPr>
        <w:t>Прочитайте текст и установите соответствие</w:t>
      </w:r>
    </w:p>
    <w:p w14:paraId="592157E3" w14:textId="77777777" w:rsidR="000C58CF" w:rsidRPr="00454A21" w:rsidRDefault="000C58CF" w:rsidP="000C58CF">
      <w:pPr>
        <w:pStyle w:val="a5"/>
        <w:tabs>
          <w:tab w:val="left" w:pos="713"/>
        </w:tabs>
        <w:rPr>
          <w:sz w:val="24"/>
          <w:szCs w:val="24"/>
        </w:rPr>
      </w:pPr>
    </w:p>
    <w:tbl>
      <w:tblPr>
        <w:tblStyle w:val="a6"/>
        <w:tblW w:w="0" w:type="auto"/>
        <w:tblInd w:w="712" w:type="dxa"/>
        <w:tblLook w:val="04A0" w:firstRow="1" w:lastRow="0" w:firstColumn="1" w:lastColumn="0" w:noHBand="0" w:noVBand="1"/>
      </w:tblPr>
      <w:tblGrid>
        <w:gridCol w:w="559"/>
        <w:gridCol w:w="6095"/>
        <w:gridCol w:w="567"/>
        <w:gridCol w:w="2407"/>
      </w:tblGrid>
      <w:tr w:rsidR="000C58CF" w:rsidRPr="00454A21" w14:paraId="606A13E1" w14:textId="77777777" w:rsidTr="00EC5018">
        <w:tc>
          <w:tcPr>
            <w:tcW w:w="559" w:type="dxa"/>
          </w:tcPr>
          <w:p w14:paraId="6F35873D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095" w:type="dxa"/>
          </w:tcPr>
          <w:p w14:paraId="73921EF3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 стоимость ценной бумаги, за которую её можно продать и купить на свободном рынке</w:t>
            </w:r>
          </w:p>
        </w:tc>
        <w:tc>
          <w:tcPr>
            <w:tcW w:w="567" w:type="dxa"/>
          </w:tcPr>
          <w:p w14:paraId="47BA50C7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51B9CFEA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Номинальная стоимость</w:t>
            </w:r>
            <w:r w:rsidRPr="00454A21">
              <w:rPr>
                <w:sz w:val="24"/>
                <w:szCs w:val="24"/>
                <w:lang w:val="en-US"/>
              </w:rPr>
              <w:t xml:space="preserve"> </w:t>
            </w:r>
            <w:r w:rsidRPr="00454A21">
              <w:rPr>
                <w:sz w:val="24"/>
                <w:szCs w:val="24"/>
              </w:rPr>
              <w:t>ценной бумаги</w:t>
            </w:r>
          </w:p>
        </w:tc>
      </w:tr>
      <w:tr w:rsidR="000C58CF" w:rsidRPr="00454A21" w14:paraId="52E23057" w14:textId="77777777" w:rsidTr="00EC5018">
        <w:tc>
          <w:tcPr>
            <w:tcW w:w="559" w:type="dxa"/>
          </w:tcPr>
          <w:p w14:paraId="608990B4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095" w:type="dxa"/>
          </w:tcPr>
          <w:p w14:paraId="18812DCC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цена, определяемая эмитентом при выпуске акции, облигации, векселя либо банкноты или монеты</w:t>
            </w:r>
          </w:p>
        </w:tc>
        <w:tc>
          <w:tcPr>
            <w:tcW w:w="567" w:type="dxa"/>
          </w:tcPr>
          <w:p w14:paraId="2EC6ADDF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170917C9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эмиссионная стоимость ценной бумаги</w:t>
            </w:r>
          </w:p>
        </w:tc>
      </w:tr>
      <w:tr w:rsidR="000C58CF" w:rsidRPr="00454A21" w14:paraId="1CA94607" w14:textId="77777777" w:rsidTr="00EC5018">
        <w:tc>
          <w:tcPr>
            <w:tcW w:w="559" w:type="dxa"/>
          </w:tcPr>
          <w:p w14:paraId="4A656DE5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095" w:type="dxa"/>
          </w:tcPr>
          <w:p w14:paraId="3035C06F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стоимость акций при их первичном размещении, по которой её приобретает первый держатель</w:t>
            </w:r>
          </w:p>
        </w:tc>
        <w:tc>
          <w:tcPr>
            <w:tcW w:w="567" w:type="dxa"/>
          </w:tcPr>
          <w:p w14:paraId="19243ECA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1E898468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рыночная</w:t>
            </w:r>
            <w:r w:rsidRPr="00454A21">
              <w:rPr>
                <w:spacing w:val="-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стоимость ценной бумаги</w:t>
            </w:r>
          </w:p>
        </w:tc>
      </w:tr>
    </w:tbl>
    <w:p w14:paraId="361560E7" w14:textId="77777777" w:rsidR="000C58CF" w:rsidRPr="00454A21" w:rsidRDefault="000C58CF" w:rsidP="000C58CF">
      <w:pPr>
        <w:pStyle w:val="a3"/>
        <w:ind w:left="0"/>
      </w:pPr>
    </w:p>
    <w:p w14:paraId="6D33605F" w14:textId="77777777" w:rsidR="000C58CF" w:rsidRPr="00454A21" w:rsidRDefault="000C58CF" w:rsidP="000C58CF">
      <w:pPr>
        <w:tabs>
          <w:tab w:val="left" w:pos="713"/>
        </w:tabs>
        <w:ind w:left="472"/>
        <w:rPr>
          <w:sz w:val="24"/>
          <w:szCs w:val="24"/>
        </w:rPr>
      </w:pPr>
      <w:r w:rsidRPr="00454A21">
        <w:rPr>
          <w:sz w:val="24"/>
          <w:szCs w:val="24"/>
        </w:rPr>
        <w:t>2. Прочитайте текст и установите соответствие</w:t>
      </w:r>
    </w:p>
    <w:p w14:paraId="67051046" w14:textId="77777777" w:rsidR="000C58CF" w:rsidRPr="00454A21" w:rsidRDefault="000C58CF" w:rsidP="000C58CF">
      <w:pPr>
        <w:pStyle w:val="a5"/>
        <w:tabs>
          <w:tab w:val="left" w:pos="713"/>
        </w:tabs>
        <w:rPr>
          <w:sz w:val="24"/>
          <w:szCs w:val="24"/>
        </w:rPr>
      </w:pPr>
    </w:p>
    <w:tbl>
      <w:tblPr>
        <w:tblStyle w:val="a6"/>
        <w:tblW w:w="0" w:type="auto"/>
        <w:tblInd w:w="712" w:type="dxa"/>
        <w:tblLook w:val="04A0" w:firstRow="1" w:lastRow="0" w:firstColumn="1" w:lastColumn="0" w:noHBand="0" w:noVBand="1"/>
      </w:tblPr>
      <w:tblGrid>
        <w:gridCol w:w="559"/>
        <w:gridCol w:w="6095"/>
        <w:gridCol w:w="567"/>
        <w:gridCol w:w="2407"/>
      </w:tblGrid>
      <w:tr w:rsidR="000C58CF" w:rsidRPr="00454A21" w14:paraId="0DE44332" w14:textId="77777777" w:rsidTr="00EC5018">
        <w:tc>
          <w:tcPr>
            <w:tcW w:w="559" w:type="dxa"/>
          </w:tcPr>
          <w:p w14:paraId="484E3FB2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095" w:type="dxa"/>
          </w:tcPr>
          <w:p w14:paraId="7CEE6993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Деятельность</w:t>
            </w:r>
            <w:r w:rsidRPr="00454A21">
              <w:rPr>
                <w:spacing w:val="19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кредитного</w:t>
            </w:r>
            <w:r w:rsidRPr="00454A21">
              <w:rPr>
                <w:spacing w:val="18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учреждения</w:t>
            </w:r>
            <w:r w:rsidRPr="00454A21">
              <w:rPr>
                <w:spacing w:val="22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по</w:t>
            </w:r>
            <w:r w:rsidRPr="00454A21">
              <w:rPr>
                <w:spacing w:val="18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оказанию</w:t>
            </w:r>
            <w:r w:rsidRPr="00454A21">
              <w:rPr>
                <w:spacing w:val="19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услуг</w:t>
            </w:r>
            <w:r w:rsidRPr="00454A21">
              <w:rPr>
                <w:spacing w:val="2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хранения</w:t>
            </w:r>
            <w:r w:rsidRPr="00454A21">
              <w:rPr>
                <w:spacing w:val="19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сертификатов</w:t>
            </w:r>
            <w:r w:rsidRPr="00454A21">
              <w:rPr>
                <w:spacing w:val="18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ценных</w:t>
            </w:r>
            <w:r w:rsidRPr="00454A21">
              <w:rPr>
                <w:spacing w:val="-57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бумаг и/или</w:t>
            </w:r>
            <w:r w:rsidRPr="00454A21">
              <w:rPr>
                <w:spacing w:val="-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по учету и</w:t>
            </w:r>
            <w:r w:rsidRPr="00454A21">
              <w:rPr>
                <w:spacing w:val="-2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переходу прав</w:t>
            </w:r>
            <w:r w:rsidRPr="00454A21">
              <w:rPr>
                <w:spacing w:val="-2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на</w:t>
            </w:r>
            <w:r w:rsidRPr="00454A21">
              <w:rPr>
                <w:spacing w:val="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ценные</w:t>
            </w:r>
            <w:r w:rsidRPr="00454A21">
              <w:rPr>
                <w:spacing w:val="1"/>
                <w:sz w:val="24"/>
                <w:szCs w:val="24"/>
              </w:rPr>
              <w:t xml:space="preserve"> </w:t>
            </w:r>
            <w:r w:rsidRPr="00454A21">
              <w:rPr>
                <w:sz w:val="24"/>
                <w:szCs w:val="24"/>
              </w:rPr>
              <w:t>бумаги</w:t>
            </w:r>
          </w:p>
        </w:tc>
        <w:tc>
          <w:tcPr>
            <w:tcW w:w="567" w:type="dxa"/>
          </w:tcPr>
          <w:p w14:paraId="61552B67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1B6F0A21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Депозитарная деятельность</w:t>
            </w:r>
          </w:p>
        </w:tc>
      </w:tr>
      <w:tr w:rsidR="000C58CF" w:rsidRPr="00454A21" w14:paraId="0E62EA11" w14:textId="77777777" w:rsidTr="00EC5018">
        <w:tc>
          <w:tcPr>
            <w:tcW w:w="559" w:type="dxa"/>
          </w:tcPr>
          <w:p w14:paraId="08F29947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095" w:type="dxa"/>
          </w:tcPr>
          <w:p w14:paraId="5DEEF08A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 xml:space="preserve">это исполнение поручений клиента на совершение гражданско-правовых сделок с ценными бумагами и (или) производными финансовыми инструментами, на основании договора. За счет клиента. </w:t>
            </w:r>
          </w:p>
        </w:tc>
        <w:tc>
          <w:tcPr>
            <w:tcW w:w="567" w:type="dxa"/>
          </w:tcPr>
          <w:p w14:paraId="328EBD5E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290393D2" w14:textId="77777777" w:rsidR="000C58CF" w:rsidRPr="00454A21" w:rsidRDefault="000C58CF" w:rsidP="0044180D">
            <w:pPr>
              <w:pStyle w:val="a3"/>
              <w:ind w:left="0"/>
            </w:pPr>
            <w:r w:rsidRPr="00454A21">
              <w:t>Брокерская деятельность</w:t>
            </w:r>
          </w:p>
          <w:p w14:paraId="094A9C82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</w:p>
        </w:tc>
      </w:tr>
      <w:tr w:rsidR="000C58CF" w:rsidRPr="00454A21" w14:paraId="1BB83178" w14:textId="77777777" w:rsidTr="00EC5018">
        <w:tc>
          <w:tcPr>
            <w:tcW w:w="559" w:type="dxa"/>
          </w:tcPr>
          <w:p w14:paraId="03BA428E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095" w:type="dxa"/>
          </w:tcPr>
          <w:p w14:paraId="1B97F3CA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передача активов инвестору или другому доверенному лицу для более выгодного распоряжения ими</w:t>
            </w:r>
          </w:p>
        </w:tc>
        <w:tc>
          <w:tcPr>
            <w:tcW w:w="567" w:type="dxa"/>
          </w:tcPr>
          <w:p w14:paraId="2F705AAF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0453BE4D" w14:textId="77777777" w:rsidR="000C58CF" w:rsidRPr="00454A21" w:rsidRDefault="000C58CF" w:rsidP="0044180D">
            <w:pPr>
              <w:pStyle w:val="a3"/>
              <w:ind w:left="0"/>
            </w:pPr>
            <w:r w:rsidRPr="00454A21">
              <w:t>доверительное</w:t>
            </w:r>
            <w:r w:rsidRPr="00454A21">
              <w:rPr>
                <w:spacing w:val="-3"/>
              </w:rPr>
              <w:t xml:space="preserve"> </w:t>
            </w:r>
            <w:r w:rsidRPr="00454A21">
              <w:t>управление.</w:t>
            </w:r>
          </w:p>
        </w:tc>
      </w:tr>
    </w:tbl>
    <w:p w14:paraId="3DB7FD2A" w14:textId="77777777" w:rsidR="000C58CF" w:rsidRPr="00454A21" w:rsidRDefault="000C58CF" w:rsidP="000C58CF">
      <w:pPr>
        <w:pStyle w:val="a3"/>
        <w:ind w:left="0"/>
      </w:pPr>
    </w:p>
    <w:p w14:paraId="567803C1" w14:textId="77777777" w:rsidR="000C58CF" w:rsidRPr="00454A21" w:rsidRDefault="000C58CF" w:rsidP="000C58CF">
      <w:pPr>
        <w:tabs>
          <w:tab w:val="left" w:pos="713"/>
        </w:tabs>
        <w:ind w:left="472"/>
        <w:rPr>
          <w:sz w:val="24"/>
          <w:szCs w:val="24"/>
        </w:rPr>
      </w:pPr>
      <w:r w:rsidRPr="00454A21">
        <w:rPr>
          <w:sz w:val="24"/>
          <w:szCs w:val="24"/>
        </w:rPr>
        <w:t>3. Прочитайте текст и установите соответствие</w:t>
      </w:r>
    </w:p>
    <w:p w14:paraId="5534F89A" w14:textId="77777777" w:rsidR="000C58CF" w:rsidRPr="00454A21" w:rsidRDefault="000C58CF" w:rsidP="000C58CF">
      <w:pPr>
        <w:pStyle w:val="a5"/>
        <w:tabs>
          <w:tab w:val="left" w:pos="713"/>
        </w:tabs>
        <w:rPr>
          <w:sz w:val="24"/>
          <w:szCs w:val="24"/>
        </w:rPr>
      </w:pPr>
    </w:p>
    <w:tbl>
      <w:tblPr>
        <w:tblStyle w:val="a6"/>
        <w:tblW w:w="0" w:type="auto"/>
        <w:tblInd w:w="712" w:type="dxa"/>
        <w:tblLook w:val="04A0" w:firstRow="1" w:lastRow="0" w:firstColumn="1" w:lastColumn="0" w:noHBand="0" w:noVBand="1"/>
      </w:tblPr>
      <w:tblGrid>
        <w:gridCol w:w="559"/>
        <w:gridCol w:w="6095"/>
        <w:gridCol w:w="567"/>
        <w:gridCol w:w="2407"/>
      </w:tblGrid>
      <w:tr w:rsidR="000C58CF" w:rsidRPr="00454A21" w14:paraId="6B5AF727" w14:textId="77777777" w:rsidTr="00EC5018">
        <w:tc>
          <w:tcPr>
            <w:tcW w:w="559" w:type="dxa"/>
          </w:tcPr>
          <w:p w14:paraId="6C31FE97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095" w:type="dxa"/>
          </w:tcPr>
          <w:p w14:paraId="5500CE1B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деятельность по определению взаимных обязательств и их зачету по поставкам ценных бумаг и расчётам по ним</w:t>
            </w:r>
          </w:p>
        </w:tc>
        <w:tc>
          <w:tcPr>
            <w:tcW w:w="567" w:type="dxa"/>
          </w:tcPr>
          <w:p w14:paraId="1AEFC757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7BBF0CCC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Клиринговая деятельность</w:t>
            </w:r>
          </w:p>
        </w:tc>
      </w:tr>
      <w:tr w:rsidR="000C58CF" w:rsidRPr="00454A21" w14:paraId="237CFA90" w14:textId="77777777" w:rsidTr="00EC5018">
        <w:tc>
          <w:tcPr>
            <w:tcW w:w="559" w:type="dxa"/>
          </w:tcPr>
          <w:p w14:paraId="1BC8758D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095" w:type="dxa"/>
          </w:tcPr>
          <w:p w14:paraId="745268BA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 xml:space="preserve">это исполнение поручений клиента на совершение гражданско-правовых сделок с ценными бумагами и (или) производными финансовыми инструментами, на основании договора. За счет клиента. </w:t>
            </w:r>
          </w:p>
        </w:tc>
        <w:tc>
          <w:tcPr>
            <w:tcW w:w="567" w:type="dxa"/>
          </w:tcPr>
          <w:p w14:paraId="1888A4DA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4D290DA5" w14:textId="77777777" w:rsidR="000C58CF" w:rsidRPr="00454A21" w:rsidRDefault="000C58CF" w:rsidP="0044180D">
            <w:pPr>
              <w:pStyle w:val="a3"/>
              <w:ind w:left="0"/>
            </w:pPr>
            <w:r w:rsidRPr="00454A21">
              <w:t>Брокерская деятельность</w:t>
            </w:r>
          </w:p>
          <w:p w14:paraId="3AFD5399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</w:p>
        </w:tc>
      </w:tr>
      <w:tr w:rsidR="000C58CF" w:rsidRPr="00454A21" w14:paraId="413A55D5" w14:textId="77777777" w:rsidTr="00EC5018">
        <w:tc>
          <w:tcPr>
            <w:tcW w:w="559" w:type="dxa"/>
          </w:tcPr>
          <w:p w14:paraId="0CA521F5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095" w:type="dxa"/>
          </w:tcPr>
          <w:p w14:paraId="36147DF6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передача активов инвестору или другому доверенному лицу для более выгодного распоряжения ими</w:t>
            </w:r>
          </w:p>
        </w:tc>
        <w:tc>
          <w:tcPr>
            <w:tcW w:w="567" w:type="dxa"/>
          </w:tcPr>
          <w:p w14:paraId="4B31048F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3288B2A6" w14:textId="77777777" w:rsidR="000C58CF" w:rsidRPr="00454A21" w:rsidRDefault="000C58CF" w:rsidP="0044180D">
            <w:pPr>
              <w:pStyle w:val="a3"/>
              <w:ind w:left="0"/>
            </w:pPr>
            <w:r w:rsidRPr="00454A21">
              <w:t>доверительное</w:t>
            </w:r>
            <w:r w:rsidRPr="00454A21">
              <w:rPr>
                <w:spacing w:val="-3"/>
              </w:rPr>
              <w:t xml:space="preserve"> </w:t>
            </w:r>
            <w:r w:rsidRPr="00454A21">
              <w:t>управление.</w:t>
            </w:r>
          </w:p>
        </w:tc>
      </w:tr>
    </w:tbl>
    <w:p w14:paraId="577A6B12" w14:textId="77777777" w:rsidR="000C58CF" w:rsidRPr="00454A21" w:rsidRDefault="000C58CF" w:rsidP="000C58CF">
      <w:pPr>
        <w:tabs>
          <w:tab w:val="left" w:pos="813"/>
        </w:tabs>
        <w:ind w:right="240"/>
        <w:rPr>
          <w:sz w:val="24"/>
        </w:rPr>
      </w:pPr>
    </w:p>
    <w:p w14:paraId="0E6A74AC" w14:textId="77777777" w:rsidR="000C58CF" w:rsidRPr="00454A21" w:rsidRDefault="000C58CF" w:rsidP="000C58CF">
      <w:pPr>
        <w:pStyle w:val="a3"/>
        <w:numPr>
          <w:ilvl w:val="0"/>
          <w:numId w:val="40"/>
        </w:numPr>
      </w:pPr>
      <w:r w:rsidRPr="00454A21">
        <w:t>Прочитайте текст и установите соответствие</w:t>
      </w:r>
    </w:p>
    <w:p w14:paraId="250AA9E0" w14:textId="77777777" w:rsidR="000C58CF" w:rsidRPr="00454A21" w:rsidRDefault="000C58CF" w:rsidP="000C58CF">
      <w:pPr>
        <w:pStyle w:val="a5"/>
        <w:tabs>
          <w:tab w:val="left" w:pos="713"/>
        </w:tabs>
        <w:ind w:left="832"/>
        <w:rPr>
          <w:sz w:val="24"/>
          <w:szCs w:val="24"/>
        </w:rPr>
      </w:pPr>
    </w:p>
    <w:tbl>
      <w:tblPr>
        <w:tblStyle w:val="a6"/>
        <w:tblW w:w="0" w:type="auto"/>
        <w:tblInd w:w="712" w:type="dxa"/>
        <w:tblLook w:val="04A0" w:firstRow="1" w:lastRow="0" w:firstColumn="1" w:lastColumn="0" w:noHBand="0" w:noVBand="1"/>
      </w:tblPr>
      <w:tblGrid>
        <w:gridCol w:w="559"/>
        <w:gridCol w:w="6095"/>
        <w:gridCol w:w="567"/>
        <w:gridCol w:w="2407"/>
      </w:tblGrid>
      <w:tr w:rsidR="000C58CF" w:rsidRPr="00454A21" w14:paraId="3EE867DF" w14:textId="77777777" w:rsidTr="00EC5018">
        <w:tc>
          <w:tcPr>
            <w:tcW w:w="559" w:type="dxa"/>
          </w:tcPr>
          <w:p w14:paraId="2523C37A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095" w:type="dxa"/>
          </w:tcPr>
          <w:p w14:paraId="680EF5A3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ценная бумага, выпущенная акционерным обществом. Она дает право владельцу (акционеру) получать часть прибыли в виде дивидендов. При этом дивиденды не гарантированы</w:t>
            </w:r>
          </w:p>
        </w:tc>
        <w:tc>
          <w:tcPr>
            <w:tcW w:w="567" w:type="dxa"/>
          </w:tcPr>
          <w:p w14:paraId="20F251A6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0B330235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Акция обыкновенная</w:t>
            </w:r>
          </w:p>
        </w:tc>
      </w:tr>
      <w:tr w:rsidR="000C58CF" w:rsidRPr="00454A21" w14:paraId="03D31B8F" w14:textId="77777777" w:rsidTr="00EC5018">
        <w:tc>
          <w:tcPr>
            <w:tcW w:w="559" w:type="dxa"/>
          </w:tcPr>
          <w:p w14:paraId="74E5ADD3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095" w:type="dxa"/>
          </w:tcPr>
          <w:p w14:paraId="2A4A735C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долговая ценная бумага, по которой эмитент (тот, кто выпускает облигации) получает деньги в долг от инвестора</w:t>
            </w:r>
          </w:p>
        </w:tc>
        <w:tc>
          <w:tcPr>
            <w:tcW w:w="567" w:type="dxa"/>
          </w:tcPr>
          <w:p w14:paraId="05386612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5FB06541" w14:textId="77777777" w:rsidR="000C58CF" w:rsidRPr="00454A21" w:rsidRDefault="000C58CF" w:rsidP="0044180D">
            <w:pPr>
              <w:pStyle w:val="a3"/>
              <w:ind w:left="0"/>
            </w:pPr>
            <w:r w:rsidRPr="00454A21">
              <w:t>Облигация</w:t>
            </w:r>
          </w:p>
          <w:p w14:paraId="0D29489B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</w:p>
        </w:tc>
      </w:tr>
      <w:tr w:rsidR="000C58CF" w:rsidRPr="00454A21" w14:paraId="0A26DBE3" w14:textId="77777777" w:rsidTr="00EC5018">
        <w:tc>
          <w:tcPr>
            <w:tcW w:w="559" w:type="dxa"/>
          </w:tcPr>
          <w:p w14:paraId="54D4E7BB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095" w:type="dxa"/>
          </w:tcPr>
          <w:p w14:paraId="06CAE646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 производная ценная бумага, или дериватив, торгуемая на бирже. То есть это договор между продавцом и покупателем о поставке базового актива с поставкой в будущем по цене, которая определяется в момент заключения сделки</w:t>
            </w:r>
          </w:p>
        </w:tc>
        <w:tc>
          <w:tcPr>
            <w:tcW w:w="567" w:type="dxa"/>
          </w:tcPr>
          <w:p w14:paraId="30F0D024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216DBE36" w14:textId="77777777" w:rsidR="000C58CF" w:rsidRPr="00454A21" w:rsidRDefault="000C58CF" w:rsidP="0044180D">
            <w:pPr>
              <w:pStyle w:val="a3"/>
              <w:ind w:left="0"/>
            </w:pPr>
            <w:r w:rsidRPr="00454A21">
              <w:t>Фьючерс</w:t>
            </w:r>
          </w:p>
        </w:tc>
      </w:tr>
    </w:tbl>
    <w:p w14:paraId="0FCE44C5" w14:textId="77777777" w:rsidR="000C58CF" w:rsidRPr="00454A21" w:rsidRDefault="000C58CF" w:rsidP="000C58CF">
      <w:pPr>
        <w:pStyle w:val="a5"/>
        <w:tabs>
          <w:tab w:val="left" w:pos="713"/>
        </w:tabs>
        <w:ind w:left="832"/>
        <w:rPr>
          <w:sz w:val="24"/>
          <w:szCs w:val="24"/>
        </w:rPr>
      </w:pPr>
    </w:p>
    <w:p w14:paraId="07987C73" w14:textId="77777777" w:rsidR="000C58CF" w:rsidRPr="00454A21" w:rsidRDefault="000C58CF" w:rsidP="000C58CF">
      <w:pPr>
        <w:pStyle w:val="a5"/>
        <w:tabs>
          <w:tab w:val="left" w:pos="813"/>
        </w:tabs>
        <w:ind w:left="832" w:right="240"/>
        <w:rPr>
          <w:sz w:val="24"/>
        </w:rPr>
      </w:pPr>
    </w:p>
    <w:p w14:paraId="7FEB018B" w14:textId="77777777" w:rsidR="000C58CF" w:rsidRPr="00454A21" w:rsidRDefault="000C58CF" w:rsidP="000C58CF">
      <w:pPr>
        <w:pStyle w:val="a3"/>
        <w:numPr>
          <w:ilvl w:val="0"/>
          <w:numId w:val="40"/>
        </w:numPr>
      </w:pPr>
      <w:r w:rsidRPr="00454A21">
        <w:lastRenderedPageBreak/>
        <w:t>Прочитайте текст и установите соответствие</w:t>
      </w:r>
    </w:p>
    <w:p w14:paraId="75A7336B" w14:textId="77777777" w:rsidR="000C58CF" w:rsidRPr="00454A21" w:rsidRDefault="000C58CF" w:rsidP="000C58CF">
      <w:pPr>
        <w:pStyle w:val="a5"/>
        <w:tabs>
          <w:tab w:val="left" w:pos="713"/>
        </w:tabs>
        <w:ind w:left="832"/>
        <w:rPr>
          <w:sz w:val="24"/>
          <w:szCs w:val="24"/>
        </w:rPr>
      </w:pPr>
    </w:p>
    <w:tbl>
      <w:tblPr>
        <w:tblStyle w:val="a6"/>
        <w:tblW w:w="0" w:type="auto"/>
        <w:tblInd w:w="712" w:type="dxa"/>
        <w:tblLook w:val="04A0" w:firstRow="1" w:lastRow="0" w:firstColumn="1" w:lastColumn="0" w:noHBand="0" w:noVBand="1"/>
      </w:tblPr>
      <w:tblGrid>
        <w:gridCol w:w="559"/>
        <w:gridCol w:w="6095"/>
        <w:gridCol w:w="567"/>
        <w:gridCol w:w="2407"/>
      </w:tblGrid>
      <w:tr w:rsidR="000C58CF" w:rsidRPr="00454A21" w14:paraId="5E0C6D82" w14:textId="77777777" w:rsidTr="00EC5018">
        <w:tc>
          <w:tcPr>
            <w:tcW w:w="559" w:type="dxa"/>
          </w:tcPr>
          <w:p w14:paraId="2A6C8EE0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bookmarkStart w:id="0" w:name="_GoBack" w:colFirst="0" w:colLast="3"/>
            <w:r w:rsidRPr="00454A21">
              <w:rPr>
                <w:sz w:val="24"/>
                <w:szCs w:val="24"/>
              </w:rPr>
              <w:t>А</w:t>
            </w:r>
          </w:p>
        </w:tc>
        <w:tc>
          <w:tcPr>
            <w:tcW w:w="6095" w:type="dxa"/>
          </w:tcPr>
          <w:p w14:paraId="21B1FCB8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процедура допуска ценных бумаг на биржу</w:t>
            </w:r>
          </w:p>
        </w:tc>
        <w:tc>
          <w:tcPr>
            <w:tcW w:w="567" w:type="dxa"/>
          </w:tcPr>
          <w:p w14:paraId="4438F469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07" w:type="dxa"/>
          </w:tcPr>
          <w:p w14:paraId="58054A9E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Листинг</w:t>
            </w:r>
          </w:p>
        </w:tc>
      </w:tr>
      <w:tr w:rsidR="000C58CF" w:rsidRPr="00454A21" w14:paraId="2F5D1425" w14:textId="77777777" w:rsidTr="00EC5018">
        <w:tc>
          <w:tcPr>
            <w:tcW w:w="559" w:type="dxa"/>
          </w:tcPr>
          <w:p w14:paraId="1DD1F376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6095" w:type="dxa"/>
          </w:tcPr>
          <w:p w14:paraId="1A75CA8A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процесс оценки риска, связанного с предоставлением страхового покрытия, кредита, выпуска ценных бумаг и других финансовых услуг или совершением сделок</w:t>
            </w:r>
          </w:p>
        </w:tc>
        <w:tc>
          <w:tcPr>
            <w:tcW w:w="567" w:type="dxa"/>
          </w:tcPr>
          <w:p w14:paraId="33E7CD5A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5EBDB888" w14:textId="77777777" w:rsidR="000C58CF" w:rsidRPr="00454A21" w:rsidRDefault="000C58CF" w:rsidP="0044180D">
            <w:pPr>
              <w:pStyle w:val="a3"/>
              <w:ind w:left="0"/>
            </w:pPr>
            <w:r w:rsidRPr="00454A21">
              <w:t>Андеррайтинг</w:t>
            </w:r>
          </w:p>
        </w:tc>
      </w:tr>
      <w:tr w:rsidR="000C58CF" w:rsidRPr="00454A21" w14:paraId="09462D49" w14:textId="77777777" w:rsidTr="00EC5018">
        <w:tc>
          <w:tcPr>
            <w:tcW w:w="559" w:type="dxa"/>
          </w:tcPr>
          <w:p w14:paraId="20DAA802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6095" w:type="dxa"/>
          </w:tcPr>
          <w:p w14:paraId="7F6C2306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</w:rPr>
            </w:pPr>
            <w:r w:rsidRPr="00454A21">
              <w:rPr>
                <w:sz w:val="24"/>
                <w:szCs w:val="24"/>
              </w:rPr>
              <w:t>это официальный документ, который готовится эмитентом перед размещением ценных бумаг</w:t>
            </w:r>
          </w:p>
        </w:tc>
        <w:tc>
          <w:tcPr>
            <w:tcW w:w="567" w:type="dxa"/>
          </w:tcPr>
          <w:p w14:paraId="72889643" w14:textId="77777777" w:rsidR="000C58CF" w:rsidRPr="00454A21" w:rsidRDefault="000C58CF" w:rsidP="0044180D">
            <w:pPr>
              <w:pStyle w:val="a5"/>
              <w:widowControl w:val="0"/>
              <w:tabs>
                <w:tab w:val="left" w:pos="713"/>
              </w:tabs>
              <w:autoSpaceDE w:val="0"/>
              <w:autoSpaceDN w:val="0"/>
              <w:ind w:left="0" w:firstLine="0"/>
              <w:rPr>
                <w:sz w:val="24"/>
                <w:szCs w:val="24"/>
                <w:lang w:val="en-US"/>
              </w:rPr>
            </w:pPr>
            <w:r w:rsidRPr="00454A2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07" w:type="dxa"/>
          </w:tcPr>
          <w:p w14:paraId="7CF9768E" w14:textId="77777777" w:rsidR="000C58CF" w:rsidRPr="00454A21" w:rsidRDefault="000C58CF" w:rsidP="0044180D">
            <w:pPr>
              <w:pStyle w:val="a3"/>
              <w:ind w:left="0"/>
            </w:pPr>
            <w:r w:rsidRPr="00454A21">
              <w:t xml:space="preserve">Проспект эмиссии </w:t>
            </w:r>
          </w:p>
        </w:tc>
      </w:tr>
      <w:bookmarkEnd w:id="0"/>
    </w:tbl>
    <w:p w14:paraId="17CDC198" w14:textId="77777777" w:rsidR="000C58CF" w:rsidRPr="00014E15" w:rsidRDefault="000C58CF" w:rsidP="00014E15">
      <w:pPr>
        <w:tabs>
          <w:tab w:val="left" w:pos="813"/>
        </w:tabs>
        <w:ind w:right="240"/>
        <w:rPr>
          <w:sz w:val="24"/>
        </w:rPr>
      </w:pPr>
    </w:p>
    <w:p w14:paraId="4B88A9FA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813"/>
        </w:tabs>
        <w:ind w:right="240"/>
        <w:contextualSpacing/>
        <w:rPr>
          <w:sz w:val="24"/>
        </w:rPr>
      </w:pPr>
      <w:r w:rsidRPr="00454A21">
        <w:rPr>
          <w:sz w:val="24"/>
        </w:rPr>
        <w:t>Деятельность</w:t>
      </w:r>
      <w:r w:rsidRPr="00454A21">
        <w:rPr>
          <w:spacing w:val="35"/>
          <w:sz w:val="24"/>
        </w:rPr>
        <w:t xml:space="preserve"> </w:t>
      </w:r>
      <w:r w:rsidRPr="00454A21">
        <w:rPr>
          <w:sz w:val="24"/>
        </w:rPr>
        <w:t>по</w:t>
      </w:r>
      <w:r w:rsidRPr="00454A21">
        <w:rPr>
          <w:spacing w:val="36"/>
          <w:sz w:val="24"/>
        </w:rPr>
        <w:t xml:space="preserve"> </w:t>
      </w:r>
      <w:r w:rsidRPr="00454A21">
        <w:rPr>
          <w:sz w:val="24"/>
        </w:rPr>
        <w:t>управлению</w:t>
      </w:r>
      <w:r w:rsidRPr="00454A21">
        <w:rPr>
          <w:spacing w:val="37"/>
          <w:sz w:val="24"/>
        </w:rPr>
        <w:t xml:space="preserve"> </w:t>
      </w:r>
      <w:r w:rsidRPr="00454A21">
        <w:rPr>
          <w:sz w:val="24"/>
        </w:rPr>
        <w:t>собственностью</w:t>
      </w:r>
      <w:r w:rsidRPr="00454A21">
        <w:rPr>
          <w:spacing w:val="37"/>
          <w:sz w:val="24"/>
        </w:rPr>
        <w:t xml:space="preserve"> </w:t>
      </w:r>
      <w:r w:rsidRPr="00454A21">
        <w:rPr>
          <w:sz w:val="24"/>
        </w:rPr>
        <w:t>клиента</w:t>
      </w:r>
      <w:r w:rsidRPr="00454A21">
        <w:rPr>
          <w:spacing w:val="38"/>
          <w:sz w:val="24"/>
        </w:rPr>
        <w:t xml:space="preserve"> </w:t>
      </w:r>
      <w:r w:rsidRPr="00454A21">
        <w:rPr>
          <w:sz w:val="24"/>
        </w:rPr>
        <w:t>и</w:t>
      </w:r>
      <w:r w:rsidRPr="00454A21">
        <w:rPr>
          <w:spacing w:val="32"/>
          <w:sz w:val="24"/>
        </w:rPr>
        <w:t xml:space="preserve"> </w:t>
      </w:r>
      <w:r w:rsidRPr="00454A21">
        <w:rPr>
          <w:sz w:val="24"/>
        </w:rPr>
        <w:t>другими</w:t>
      </w:r>
      <w:r w:rsidRPr="00454A21">
        <w:rPr>
          <w:spacing w:val="36"/>
          <w:sz w:val="24"/>
        </w:rPr>
        <w:t xml:space="preserve"> </w:t>
      </w:r>
      <w:r w:rsidRPr="00454A21">
        <w:rPr>
          <w:sz w:val="24"/>
        </w:rPr>
        <w:t>его</w:t>
      </w:r>
      <w:r w:rsidRPr="00454A21">
        <w:rPr>
          <w:spacing w:val="32"/>
          <w:sz w:val="24"/>
        </w:rPr>
        <w:t xml:space="preserve"> </w:t>
      </w:r>
      <w:r w:rsidRPr="00454A21">
        <w:rPr>
          <w:sz w:val="24"/>
        </w:rPr>
        <w:t>активами</w:t>
      </w:r>
      <w:r w:rsidRPr="00454A21">
        <w:rPr>
          <w:spacing w:val="36"/>
          <w:sz w:val="24"/>
        </w:rPr>
        <w:t xml:space="preserve"> </w:t>
      </w:r>
      <w:r w:rsidRPr="00454A21">
        <w:rPr>
          <w:sz w:val="24"/>
        </w:rPr>
        <w:t>на</w:t>
      </w:r>
      <w:r w:rsidRPr="00454A21">
        <w:rPr>
          <w:spacing w:val="-57"/>
          <w:sz w:val="24"/>
        </w:rPr>
        <w:t xml:space="preserve"> </w:t>
      </w:r>
      <w:r w:rsidRPr="00454A21">
        <w:rPr>
          <w:sz w:val="24"/>
        </w:rPr>
        <w:t>основании</w:t>
      </w:r>
      <w:r w:rsidRPr="00454A21">
        <w:rPr>
          <w:spacing w:val="-2"/>
          <w:sz w:val="24"/>
        </w:rPr>
        <w:t xml:space="preserve"> </w:t>
      </w:r>
      <w:r w:rsidRPr="00454A21">
        <w:rPr>
          <w:sz w:val="24"/>
        </w:rPr>
        <w:t>договора:</w:t>
      </w:r>
    </w:p>
    <w:p w14:paraId="54EDB9C8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</w:pPr>
      <w:r w:rsidRPr="00454A21">
        <w:t>клиринг;</w:t>
      </w:r>
    </w:p>
    <w:p w14:paraId="3EFCFEF4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  <w:rPr>
          <w:spacing w:val="-57"/>
        </w:rPr>
      </w:pPr>
      <w:r w:rsidRPr="00454A21">
        <w:t>депозитарная;</w:t>
      </w:r>
      <w:r w:rsidRPr="00454A21">
        <w:rPr>
          <w:spacing w:val="-57"/>
        </w:rPr>
        <w:t xml:space="preserve"> </w:t>
      </w:r>
    </w:p>
    <w:p w14:paraId="0ACDB38E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</w:pPr>
      <w:r w:rsidRPr="00454A21">
        <w:t>брокерская;</w:t>
      </w:r>
    </w:p>
    <w:p w14:paraId="106E0B0E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</w:pPr>
      <w:r w:rsidRPr="00454A21">
        <w:t>дилерская;</w:t>
      </w:r>
    </w:p>
    <w:p w14:paraId="68AAE1F7" w14:textId="77777777" w:rsidR="000C58CF" w:rsidRPr="00454A21" w:rsidRDefault="000C58CF" w:rsidP="000C58CF">
      <w:pPr>
        <w:pStyle w:val="a3"/>
        <w:numPr>
          <w:ilvl w:val="0"/>
          <w:numId w:val="30"/>
        </w:numPr>
        <w:ind w:left="1134" w:firstLine="0"/>
      </w:pPr>
      <w:r w:rsidRPr="00454A21">
        <w:t>доверительное</w:t>
      </w:r>
      <w:r w:rsidRPr="00454A21">
        <w:rPr>
          <w:spacing w:val="-3"/>
        </w:rPr>
        <w:t xml:space="preserve"> </w:t>
      </w:r>
      <w:r w:rsidRPr="00454A21">
        <w:t>управление</w:t>
      </w:r>
    </w:p>
    <w:p w14:paraId="325D620A" w14:textId="77777777" w:rsidR="000C58CF" w:rsidRPr="00454A21" w:rsidRDefault="000C58CF" w:rsidP="000C58CF">
      <w:pPr>
        <w:pStyle w:val="a3"/>
        <w:ind w:left="0"/>
      </w:pPr>
    </w:p>
    <w:p w14:paraId="4386FA97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61"/>
        </w:tabs>
        <w:ind w:right="248"/>
        <w:contextualSpacing/>
        <w:rPr>
          <w:sz w:val="24"/>
        </w:rPr>
      </w:pPr>
      <w:r w:rsidRPr="00454A21">
        <w:rPr>
          <w:sz w:val="24"/>
        </w:rPr>
        <w:t>Кредитная</w:t>
      </w:r>
      <w:r w:rsidRPr="00454A21">
        <w:rPr>
          <w:spacing w:val="45"/>
          <w:sz w:val="24"/>
        </w:rPr>
        <w:t xml:space="preserve"> </w:t>
      </w:r>
      <w:r w:rsidRPr="00454A21">
        <w:rPr>
          <w:sz w:val="24"/>
        </w:rPr>
        <w:t>организация,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осуществляющая</w:t>
      </w:r>
      <w:r w:rsidRPr="00454A21">
        <w:rPr>
          <w:spacing w:val="45"/>
          <w:sz w:val="24"/>
        </w:rPr>
        <w:t xml:space="preserve"> </w:t>
      </w:r>
      <w:r w:rsidRPr="00454A21">
        <w:rPr>
          <w:sz w:val="24"/>
        </w:rPr>
        <w:t>функции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по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принятию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нормативно</w:t>
      </w:r>
      <w:r w:rsidRPr="00454A21">
        <w:rPr>
          <w:spacing w:val="43"/>
          <w:sz w:val="24"/>
        </w:rPr>
        <w:t xml:space="preserve"> </w:t>
      </w:r>
      <w:r w:rsidRPr="00454A21">
        <w:rPr>
          <w:sz w:val="24"/>
        </w:rPr>
        <w:t>правовых</w:t>
      </w:r>
      <w:r w:rsidRPr="00454A21">
        <w:rPr>
          <w:spacing w:val="-57"/>
          <w:sz w:val="24"/>
        </w:rPr>
        <w:t xml:space="preserve"> </w:t>
      </w:r>
      <w:r w:rsidRPr="00454A21">
        <w:rPr>
          <w:sz w:val="24"/>
        </w:rPr>
        <w:t>актов,</w:t>
      </w:r>
      <w:r w:rsidRPr="00454A21">
        <w:rPr>
          <w:spacing w:val="-1"/>
          <w:sz w:val="24"/>
        </w:rPr>
        <w:t xml:space="preserve"> </w:t>
      </w:r>
      <w:r w:rsidRPr="00454A21">
        <w:rPr>
          <w:sz w:val="24"/>
        </w:rPr>
        <w:t>контролю и</w:t>
      </w:r>
      <w:r w:rsidRPr="00454A21">
        <w:rPr>
          <w:spacing w:val="-1"/>
          <w:sz w:val="24"/>
        </w:rPr>
        <w:t xml:space="preserve"> </w:t>
      </w:r>
      <w:r w:rsidRPr="00454A21">
        <w:rPr>
          <w:sz w:val="24"/>
        </w:rPr>
        <w:t>надзору в</w:t>
      </w:r>
      <w:r w:rsidRPr="00454A21">
        <w:rPr>
          <w:spacing w:val="-3"/>
          <w:sz w:val="24"/>
        </w:rPr>
        <w:t xml:space="preserve"> </w:t>
      </w:r>
      <w:r w:rsidRPr="00454A21">
        <w:rPr>
          <w:sz w:val="24"/>
        </w:rPr>
        <w:t>сфере</w:t>
      </w:r>
      <w:r w:rsidRPr="00454A21">
        <w:rPr>
          <w:spacing w:val="1"/>
          <w:sz w:val="24"/>
        </w:rPr>
        <w:t xml:space="preserve"> </w:t>
      </w:r>
      <w:r w:rsidRPr="00454A21">
        <w:rPr>
          <w:sz w:val="24"/>
        </w:rPr>
        <w:t>финансовых рынков</w:t>
      </w:r>
      <w:r w:rsidRPr="00454A21">
        <w:rPr>
          <w:spacing w:val="-2"/>
          <w:sz w:val="24"/>
        </w:rPr>
        <w:t xml:space="preserve"> </w:t>
      </w:r>
      <w:r w:rsidRPr="00454A21">
        <w:rPr>
          <w:sz w:val="24"/>
        </w:rPr>
        <w:t>в</w:t>
      </w:r>
      <w:r w:rsidRPr="00454A21">
        <w:rPr>
          <w:spacing w:val="1"/>
          <w:sz w:val="24"/>
        </w:rPr>
        <w:t xml:space="preserve"> </w:t>
      </w:r>
      <w:r w:rsidRPr="00454A21">
        <w:rPr>
          <w:sz w:val="24"/>
        </w:rPr>
        <w:t>РФ:</w:t>
      </w:r>
    </w:p>
    <w:p w14:paraId="2C484E58" w14:textId="77777777" w:rsidR="000C58CF" w:rsidRPr="00454A21" w:rsidRDefault="000C58CF" w:rsidP="000C58CF">
      <w:pPr>
        <w:pStyle w:val="a3"/>
        <w:numPr>
          <w:ilvl w:val="0"/>
          <w:numId w:val="31"/>
        </w:numPr>
        <w:ind w:left="1418" w:right="3687"/>
        <w:rPr>
          <w:spacing w:val="-57"/>
        </w:rPr>
      </w:pPr>
      <w:r w:rsidRPr="00454A21">
        <w:t>Федеральная</w:t>
      </w:r>
      <w:r w:rsidRPr="00454A21">
        <w:rPr>
          <w:spacing w:val="-2"/>
        </w:rPr>
        <w:t xml:space="preserve"> </w:t>
      </w:r>
      <w:r w:rsidRPr="00454A21">
        <w:t>служба</w:t>
      </w:r>
      <w:r w:rsidRPr="00454A21">
        <w:rPr>
          <w:spacing w:val="-3"/>
        </w:rPr>
        <w:t xml:space="preserve"> </w:t>
      </w:r>
      <w:r w:rsidRPr="00454A21">
        <w:t>по</w:t>
      </w:r>
      <w:r w:rsidRPr="00454A21">
        <w:rPr>
          <w:spacing w:val="-4"/>
        </w:rPr>
        <w:t xml:space="preserve"> </w:t>
      </w:r>
      <w:r w:rsidRPr="00454A21">
        <w:t>финансовым</w:t>
      </w:r>
      <w:r w:rsidRPr="00454A21">
        <w:rPr>
          <w:spacing w:val="-7"/>
        </w:rPr>
        <w:t xml:space="preserve"> </w:t>
      </w:r>
      <w:r w:rsidRPr="00454A21">
        <w:t>рынкам;</w:t>
      </w:r>
      <w:r w:rsidRPr="00454A21">
        <w:rPr>
          <w:spacing w:val="-57"/>
        </w:rPr>
        <w:t xml:space="preserve"> </w:t>
      </w:r>
    </w:p>
    <w:p w14:paraId="6CF2577D" w14:textId="77777777" w:rsidR="000C58CF" w:rsidRPr="00454A21" w:rsidRDefault="000C58CF" w:rsidP="000C58CF">
      <w:pPr>
        <w:pStyle w:val="a3"/>
        <w:numPr>
          <w:ilvl w:val="0"/>
          <w:numId w:val="31"/>
        </w:numPr>
        <w:ind w:left="1418" w:right="3687"/>
        <w:rPr>
          <w:spacing w:val="1"/>
        </w:rPr>
      </w:pPr>
      <w:r w:rsidRPr="00454A21">
        <w:t>Центральный</w:t>
      </w:r>
      <w:r w:rsidRPr="00454A21">
        <w:rPr>
          <w:spacing w:val="14"/>
        </w:rPr>
        <w:t xml:space="preserve"> </w:t>
      </w:r>
      <w:r w:rsidRPr="00454A21">
        <w:t>банк</w:t>
      </w:r>
      <w:r w:rsidRPr="00454A21">
        <w:rPr>
          <w:spacing w:val="15"/>
        </w:rPr>
        <w:t xml:space="preserve"> </w:t>
      </w:r>
      <w:r w:rsidRPr="00454A21">
        <w:t>Российской</w:t>
      </w:r>
      <w:r w:rsidRPr="00454A21">
        <w:rPr>
          <w:spacing w:val="14"/>
        </w:rPr>
        <w:t xml:space="preserve"> </w:t>
      </w:r>
      <w:r w:rsidRPr="00454A21">
        <w:t>Федерации;</w:t>
      </w:r>
      <w:r w:rsidRPr="00454A21">
        <w:rPr>
          <w:spacing w:val="1"/>
        </w:rPr>
        <w:t xml:space="preserve"> </w:t>
      </w:r>
    </w:p>
    <w:p w14:paraId="2813483A" w14:textId="77777777" w:rsidR="000C58CF" w:rsidRPr="00454A21" w:rsidRDefault="000C58CF" w:rsidP="000C58CF">
      <w:pPr>
        <w:pStyle w:val="a3"/>
        <w:numPr>
          <w:ilvl w:val="0"/>
          <w:numId w:val="31"/>
        </w:numPr>
        <w:ind w:left="1418" w:right="3687"/>
      </w:pPr>
      <w:r w:rsidRPr="00454A21">
        <w:t>Федеральная</w:t>
      </w:r>
      <w:r w:rsidRPr="00454A21">
        <w:rPr>
          <w:spacing w:val="1"/>
        </w:rPr>
        <w:t xml:space="preserve"> </w:t>
      </w:r>
      <w:r w:rsidRPr="00454A21">
        <w:t>налоговая</w:t>
      </w:r>
      <w:r w:rsidRPr="00454A21">
        <w:rPr>
          <w:spacing w:val="-3"/>
        </w:rPr>
        <w:t xml:space="preserve"> </w:t>
      </w:r>
      <w:r w:rsidRPr="00454A21">
        <w:t>служба.</w:t>
      </w:r>
    </w:p>
    <w:p w14:paraId="06C6AF9E" w14:textId="77777777" w:rsidR="000C58CF" w:rsidRPr="00454A21" w:rsidRDefault="000C58CF" w:rsidP="000C58CF">
      <w:pPr>
        <w:rPr>
          <w:sz w:val="24"/>
          <w:lang w:val="en-US"/>
        </w:rPr>
      </w:pPr>
    </w:p>
    <w:p w14:paraId="6EA9D7A0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В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отношении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каких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ценных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бумаг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акционерного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банка</w:t>
      </w:r>
      <w:r w:rsidRPr="00454A21">
        <w:rPr>
          <w:spacing w:val="-6"/>
          <w:sz w:val="24"/>
          <w:szCs w:val="24"/>
        </w:rPr>
        <w:t xml:space="preserve"> </w:t>
      </w:r>
      <w:r w:rsidRPr="00454A21">
        <w:rPr>
          <w:sz w:val="24"/>
          <w:szCs w:val="24"/>
        </w:rPr>
        <w:t>существует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обязательство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по</w:t>
      </w:r>
      <w:r w:rsidRPr="00454A21">
        <w:rPr>
          <w:spacing w:val="-57"/>
          <w:sz w:val="24"/>
          <w:szCs w:val="24"/>
        </w:rPr>
        <w:t xml:space="preserve"> </w:t>
      </w:r>
      <w:r w:rsidRPr="00454A21">
        <w:rPr>
          <w:sz w:val="24"/>
          <w:szCs w:val="24"/>
        </w:rPr>
        <w:t>выплате регулярных доходов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их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владельцам?</w:t>
      </w:r>
    </w:p>
    <w:p w14:paraId="04C1F93C" w14:textId="77777777" w:rsidR="000C58CF" w:rsidRPr="00454A21" w:rsidRDefault="000C58CF" w:rsidP="000C58CF">
      <w:pPr>
        <w:pStyle w:val="a3"/>
        <w:numPr>
          <w:ilvl w:val="0"/>
          <w:numId w:val="32"/>
        </w:numPr>
        <w:ind w:left="426" w:firstLine="141"/>
        <w:jc w:val="both"/>
        <w:rPr>
          <w:spacing w:val="-57"/>
        </w:rPr>
      </w:pPr>
      <w:r w:rsidRPr="00454A21">
        <w:t>. обыкновенных акций;</w:t>
      </w:r>
      <w:r w:rsidRPr="00454A21">
        <w:rPr>
          <w:spacing w:val="-57"/>
        </w:rPr>
        <w:t xml:space="preserve"> </w:t>
      </w:r>
    </w:p>
    <w:p w14:paraId="208319B0" w14:textId="77777777" w:rsidR="000C58CF" w:rsidRPr="00454A21" w:rsidRDefault="000C58CF" w:rsidP="000C58CF">
      <w:pPr>
        <w:pStyle w:val="a3"/>
        <w:numPr>
          <w:ilvl w:val="0"/>
          <w:numId w:val="32"/>
        </w:numPr>
        <w:ind w:left="426" w:firstLine="141"/>
        <w:jc w:val="both"/>
      </w:pPr>
      <w:r w:rsidRPr="00454A21">
        <w:t>облигаций</w:t>
      </w:r>
      <w:r w:rsidRPr="00454A21">
        <w:rPr>
          <w:lang w:val="en-US"/>
        </w:rPr>
        <w:t xml:space="preserve"> с </w:t>
      </w:r>
      <w:proofErr w:type="spellStart"/>
      <w:r w:rsidRPr="00454A21">
        <w:rPr>
          <w:lang w:val="en-US"/>
        </w:rPr>
        <w:t>ежеквартальным</w:t>
      </w:r>
      <w:proofErr w:type="spellEnd"/>
      <w:r w:rsidRPr="00454A21">
        <w:rPr>
          <w:lang w:val="en-US"/>
        </w:rPr>
        <w:t xml:space="preserve"> </w:t>
      </w:r>
      <w:proofErr w:type="spellStart"/>
      <w:r w:rsidRPr="00454A21">
        <w:rPr>
          <w:lang w:val="en-US"/>
        </w:rPr>
        <w:t>доходом</w:t>
      </w:r>
      <w:proofErr w:type="spellEnd"/>
      <w:r w:rsidRPr="00454A21">
        <w:t>;</w:t>
      </w:r>
    </w:p>
    <w:p w14:paraId="607D32D4" w14:textId="77777777" w:rsidR="000C58CF" w:rsidRPr="00454A21" w:rsidRDefault="000C58CF" w:rsidP="000C58CF">
      <w:pPr>
        <w:pStyle w:val="a3"/>
        <w:numPr>
          <w:ilvl w:val="0"/>
          <w:numId w:val="32"/>
        </w:numPr>
        <w:ind w:left="426" w:firstLine="141"/>
        <w:jc w:val="both"/>
      </w:pPr>
      <w:r w:rsidRPr="00454A21">
        <w:t>фьючерсов</w:t>
      </w:r>
    </w:p>
    <w:p w14:paraId="11FF61DC" w14:textId="77777777" w:rsidR="000C58CF" w:rsidRPr="00454A21" w:rsidRDefault="000C58CF" w:rsidP="00014E15">
      <w:pPr>
        <w:pStyle w:val="a3"/>
        <w:ind w:left="0"/>
        <w:jc w:val="both"/>
      </w:pPr>
    </w:p>
    <w:p w14:paraId="0D59E388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Эмиссия и выпуск банками собственных ценных бумаг является……… операциями</w:t>
      </w:r>
      <w:r w:rsidRPr="00454A21">
        <w:rPr>
          <w:spacing w:val="-6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банка;</w:t>
      </w:r>
    </w:p>
    <w:p w14:paraId="542564FC" w14:textId="77777777" w:rsidR="000C58CF" w:rsidRPr="00454A21" w:rsidRDefault="000C58CF" w:rsidP="000C58CF">
      <w:pPr>
        <w:jc w:val="both"/>
        <w:rPr>
          <w:sz w:val="24"/>
          <w:szCs w:val="24"/>
        </w:rPr>
      </w:pPr>
    </w:p>
    <w:p w14:paraId="39A00684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Эмиссия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ценных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бумаг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считается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состоявшейся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после:</w:t>
      </w:r>
    </w:p>
    <w:p w14:paraId="4B26D02B" w14:textId="77777777" w:rsidR="000C58CF" w:rsidRPr="00454A21" w:rsidRDefault="000C58CF" w:rsidP="000C58CF">
      <w:pPr>
        <w:pStyle w:val="a3"/>
        <w:numPr>
          <w:ilvl w:val="0"/>
          <w:numId w:val="33"/>
        </w:numPr>
        <w:ind w:left="426" w:firstLine="141"/>
        <w:jc w:val="both"/>
        <w:rPr>
          <w:spacing w:val="-57"/>
        </w:rPr>
      </w:pPr>
      <w:r w:rsidRPr="00454A21">
        <w:t xml:space="preserve">            регистрации проспекта ценных бумаг;</w:t>
      </w:r>
      <w:r w:rsidRPr="00454A21">
        <w:rPr>
          <w:spacing w:val="-57"/>
        </w:rPr>
        <w:t xml:space="preserve"> </w:t>
      </w:r>
    </w:p>
    <w:p w14:paraId="2B0CCFC6" w14:textId="77777777" w:rsidR="000C58CF" w:rsidRPr="00454A21" w:rsidRDefault="000C58CF" w:rsidP="000C58CF">
      <w:pPr>
        <w:pStyle w:val="a3"/>
        <w:numPr>
          <w:ilvl w:val="0"/>
          <w:numId w:val="33"/>
        </w:numPr>
        <w:ind w:left="426" w:firstLine="141"/>
        <w:jc w:val="both"/>
      </w:pPr>
      <w:r w:rsidRPr="00454A21">
        <w:t>размещения</w:t>
      </w:r>
      <w:r w:rsidRPr="00454A21">
        <w:rPr>
          <w:spacing w:val="1"/>
        </w:rPr>
        <w:t xml:space="preserve"> </w:t>
      </w:r>
      <w:r w:rsidRPr="00454A21">
        <w:t>ценных</w:t>
      </w:r>
      <w:r w:rsidRPr="00454A21">
        <w:rPr>
          <w:spacing w:val="-1"/>
        </w:rPr>
        <w:t xml:space="preserve"> </w:t>
      </w:r>
      <w:r w:rsidRPr="00454A21">
        <w:t>бумаг;</w:t>
      </w:r>
    </w:p>
    <w:p w14:paraId="258BA3B7" w14:textId="77777777" w:rsidR="000C58CF" w:rsidRPr="00454A21" w:rsidRDefault="000C58CF" w:rsidP="000C58CF">
      <w:pPr>
        <w:pStyle w:val="a3"/>
        <w:numPr>
          <w:ilvl w:val="0"/>
          <w:numId w:val="33"/>
        </w:numPr>
        <w:ind w:left="426" w:firstLine="141"/>
        <w:jc w:val="both"/>
        <w:rPr>
          <w:spacing w:val="-58"/>
        </w:rPr>
      </w:pPr>
      <w:r w:rsidRPr="00454A21">
        <w:t xml:space="preserve">           присвоения государственного регистрационного номера выпуску ценных бумаг;</w:t>
      </w:r>
      <w:r w:rsidRPr="00454A21">
        <w:rPr>
          <w:spacing w:val="-58"/>
        </w:rPr>
        <w:t xml:space="preserve"> </w:t>
      </w:r>
    </w:p>
    <w:p w14:paraId="2B5103D8" w14:textId="0236DF72" w:rsidR="000C58CF" w:rsidRPr="00014E15" w:rsidRDefault="000C58CF" w:rsidP="00014E15">
      <w:pPr>
        <w:pStyle w:val="a3"/>
        <w:numPr>
          <w:ilvl w:val="0"/>
          <w:numId w:val="33"/>
        </w:numPr>
        <w:ind w:left="426" w:firstLine="141"/>
        <w:jc w:val="both"/>
      </w:pPr>
      <w:r w:rsidRPr="00454A21">
        <w:t>регистрации</w:t>
      </w:r>
      <w:r w:rsidRPr="00454A21">
        <w:rPr>
          <w:spacing w:val="-1"/>
        </w:rPr>
        <w:t xml:space="preserve"> </w:t>
      </w:r>
      <w:r w:rsidRPr="00454A21">
        <w:t>отчета об</w:t>
      </w:r>
      <w:r w:rsidRPr="00454A21">
        <w:rPr>
          <w:spacing w:val="1"/>
        </w:rPr>
        <w:t xml:space="preserve"> </w:t>
      </w:r>
      <w:r w:rsidRPr="00454A21">
        <w:t>итогах</w:t>
      </w:r>
      <w:r w:rsidRPr="00454A21">
        <w:rPr>
          <w:spacing w:val="-1"/>
        </w:rPr>
        <w:t xml:space="preserve"> </w:t>
      </w:r>
      <w:r w:rsidRPr="00454A21">
        <w:t>выпуска</w:t>
      </w:r>
      <w:r w:rsidRPr="00454A21">
        <w:rPr>
          <w:spacing w:val="1"/>
        </w:rPr>
        <w:t xml:space="preserve"> </w:t>
      </w:r>
      <w:r w:rsidRPr="00454A21">
        <w:t>ценных бумаг.</w:t>
      </w:r>
    </w:p>
    <w:p w14:paraId="5E0D3EAC" w14:textId="77777777" w:rsidR="000C58CF" w:rsidRPr="00454A21" w:rsidRDefault="000C58CF" w:rsidP="000C58CF">
      <w:pPr>
        <w:pStyle w:val="a3"/>
        <w:ind w:left="426" w:firstLine="141"/>
        <w:jc w:val="both"/>
      </w:pPr>
    </w:p>
    <w:p w14:paraId="3D2A3815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Эмиссионными ценными бумагами являются</w:t>
      </w:r>
      <w:r w:rsidRPr="00454A21">
        <w:rPr>
          <w:spacing w:val="-57"/>
          <w:sz w:val="24"/>
          <w:szCs w:val="24"/>
        </w:rPr>
        <w:t xml:space="preserve"> </w:t>
      </w:r>
    </w:p>
    <w:p w14:paraId="17B6512D" w14:textId="77777777" w:rsidR="000C58CF" w:rsidRPr="00454A21" w:rsidRDefault="000C58CF" w:rsidP="000C58CF">
      <w:pPr>
        <w:pStyle w:val="a5"/>
        <w:numPr>
          <w:ilvl w:val="0"/>
          <w:numId w:val="34"/>
        </w:numPr>
        <w:tabs>
          <w:tab w:val="left" w:pos="713"/>
        </w:tabs>
        <w:jc w:val="both"/>
        <w:rPr>
          <w:sz w:val="24"/>
          <w:szCs w:val="24"/>
        </w:rPr>
      </w:pPr>
      <w:r w:rsidRPr="00454A21">
        <w:rPr>
          <w:sz w:val="24"/>
          <w:szCs w:val="24"/>
        </w:rPr>
        <w:t>облигации</w:t>
      </w:r>
    </w:p>
    <w:p w14:paraId="4854F321" w14:textId="77777777" w:rsidR="000C58CF" w:rsidRPr="00454A21" w:rsidRDefault="000C58CF" w:rsidP="000C58CF">
      <w:pPr>
        <w:pStyle w:val="a3"/>
        <w:numPr>
          <w:ilvl w:val="0"/>
          <w:numId w:val="34"/>
        </w:numPr>
        <w:jc w:val="both"/>
      </w:pPr>
      <w:r w:rsidRPr="00454A21">
        <w:t>фьючерсы</w:t>
      </w:r>
    </w:p>
    <w:p w14:paraId="7E001346" w14:textId="77777777" w:rsidR="000C58CF" w:rsidRPr="00454A21" w:rsidRDefault="000C58CF" w:rsidP="000C58CF">
      <w:pPr>
        <w:pStyle w:val="a3"/>
        <w:numPr>
          <w:ilvl w:val="0"/>
          <w:numId w:val="34"/>
        </w:numPr>
        <w:jc w:val="both"/>
      </w:pPr>
      <w:r w:rsidRPr="00454A21">
        <w:t>банковские депозитные сертификаты</w:t>
      </w:r>
      <w:r w:rsidRPr="00454A21">
        <w:rPr>
          <w:spacing w:val="-57"/>
        </w:rPr>
        <w:t xml:space="preserve"> </w:t>
      </w:r>
    </w:p>
    <w:p w14:paraId="63F05FE9" w14:textId="77777777" w:rsidR="000C58CF" w:rsidRPr="00454A21" w:rsidRDefault="000C58CF" w:rsidP="000C58CF">
      <w:pPr>
        <w:pStyle w:val="a3"/>
        <w:numPr>
          <w:ilvl w:val="0"/>
          <w:numId w:val="34"/>
        </w:numPr>
        <w:jc w:val="both"/>
      </w:pPr>
      <w:r w:rsidRPr="00454A21">
        <w:t xml:space="preserve"> векселя.</w:t>
      </w:r>
    </w:p>
    <w:p w14:paraId="523C05FD" w14:textId="77777777" w:rsidR="000C58CF" w:rsidRPr="00454A21" w:rsidRDefault="000C58CF" w:rsidP="00014E15">
      <w:pPr>
        <w:pStyle w:val="a3"/>
        <w:ind w:left="0"/>
        <w:jc w:val="both"/>
      </w:pPr>
    </w:p>
    <w:p w14:paraId="63BEA4B5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83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Первая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эмиссия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акций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осуществляется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банком при……</w:t>
      </w:r>
    </w:p>
    <w:p w14:paraId="05DADE8B" w14:textId="77777777" w:rsidR="000C58CF" w:rsidRPr="00454A21" w:rsidRDefault="000C58CF" w:rsidP="00014E15">
      <w:pPr>
        <w:pStyle w:val="a3"/>
        <w:ind w:left="0"/>
        <w:jc w:val="both"/>
      </w:pPr>
    </w:p>
    <w:p w14:paraId="3898310B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83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Выпуск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банком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собственных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ценных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бумаг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в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обращение,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это:</w:t>
      </w:r>
    </w:p>
    <w:p w14:paraId="419E55D4" w14:textId="77777777" w:rsidR="000C58CF" w:rsidRPr="00454A21" w:rsidRDefault="000C58CF" w:rsidP="000C58CF">
      <w:pPr>
        <w:pStyle w:val="a3"/>
        <w:numPr>
          <w:ilvl w:val="0"/>
          <w:numId w:val="35"/>
        </w:numPr>
        <w:jc w:val="both"/>
        <w:rPr>
          <w:spacing w:val="-57"/>
        </w:rPr>
      </w:pPr>
      <w:r w:rsidRPr="00454A21">
        <w:t>брокерская деятельность банка;</w:t>
      </w:r>
      <w:r w:rsidRPr="00454A21">
        <w:rPr>
          <w:spacing w:val="-57"/>
        </w:rPr>
        <w:t xml:space="preserve"> </w:t>
      </w:r>
    </w:p>
    <w:p w14:paraId="724F6FE4" w14:textId="77777777" w:rsidR="000C58CF" w:rsidRPr="00454A21" w:rsidRDefault="000C58CF" w:rsidP="000C58CF">
      <w:pPr>
        <w:pStyle w:val="a3"/>
        <w:numPr>
          <w:ilvl w:val="0"/>
          <w:numId w:val="35"/>
        </w:numPr>
        <w:jc w:val="both"/>
      </w:pPr>
      <w:r w:rsidRPr="00454A21">
        <w:t>дилерская</w:t>
      </w:r>
      <w:r w:rsidRPr="00454A21">
        <w:rPr>
          <w:spacing w:val="-5"/>
        </w:rPr>
        <w:t xml:space="preserve"> </w:t>
      </w:r>
      <w:r w:rsidRPr="00454A21">
        <w:t>деятельность</w:t>
      </w:r>
      <w:r w:rsidRPr="00454A21">
        <w:rPr>
          <w:spacing w:val="-4"/>
        </w:rPr>
        <w:t xml:space="preserve"> </w:t>
      </w:r>
      <w:r w:rsidRPr="00454A21">
        <w:t>банка;</w:t>
      </w:r>
    </w:p>
    <w:p w14:paraId="6C8481C6" w14:textId="77777777" w:rsidR="000C58CF" w:rsidRPr="00454A21" w:rsidRDefault="000C58CF" w:rsidP="000C58CF">
      <w:pPr>
        <w:pStyle w:val="a3"/>
        <w:numPr>
          <w:ilvl w:val="0"/>
          <w:numId w:val="35"/>
        </w:numPr>
        <w:jc w:val="both"/>
      </w:pPr>
      <w:r w:rsidRPr="00454A21">
        <w:t>эмиссионная</w:t>
      </w:r>
      <w:r w:rsidRPr="00454A21">
        <w:rPr>
          <w:spacing w:val="-5"/>
        </w:rPr>
        <w:t xml:space="preserve"> </w:t>
      </w:r>
      <w:r w:rsidRPr="00454A21">
        <w:t>деятельность</w:t>
      </w:r>
      <w:r w:rsidRPr="00454A21">
        <w:rPr>
          <w:spacing w:val="-4"/>
        </w:rPr>
        <w:t xml:space="preserve"> </w:t>
      </w:r>
      <w:r w:rsidRPr="00454A21">
        <w:t>банка;</w:t>
      </w:r>
    </w:p>
    <w:p w14:paraId="32738430" w14:textId="77777777" w:rsidR="000C58CF" w:rsidRPr="00454A21" w:rsidRDefault="000C58CF" w:rsidP="000C58CF">
      <w:pPr>
        <w:pStyle w:val="a3"/>
        <w:numPr>
          <w:ilvl w:val="0"/>
          <w:numId w:val="35"/>
        </w:numPr>
        <w:jc w:val="both"/>
      </w:pPr>
      <w:r w:rsidRPr="00454A21">
        <w:t>инвестиционная</w:t>
      </w:r>
      <w:r w:rsidRPr="00454A21">
        <w:rPr>
          <w:spacing w:val="-2"/>
        </w:rPr>
        <w:t xml:space="preserve"> </w:t>
      </w:r>
      <w:r w:rsidRPr="00454A21">
        <w:t>деятельность</w:t>
      </w:r>
      <w:r w:rsidRPr="00454A21">
        <w:rPr>
          <w:spacing w:val="-4"/>
        </w:rPr>
        <w:t xml:space="preserve"> </w:t>
      </w:r>
      <w:r w:rsidRPr="00454A21">
        <w:t>банка.</w:t>
      </w:r>
    </w:p>
    <w:p w14:paraId="493135C6" w14:textId="77777777" w:rsidR="000C58CF" w:rsidRPr="00454A21" w:rsidRDefault="000C58CF" w:rsidP="000C58CF">
      <w:pPr>
        <w:pStyle w:val="a3"/>
        <w:ind w:left="0"/>
        <w:jc w:val="both"/>
      </w:pPr>
    </w:p>
    <w:p w14:paraId="7FE8BB4D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Укажите правильное утверждение о соотношении риска и дохода банка:</w:t>
      </w:r>
    </w:p>
    <w:p w14:paraId="1E667907" w14:textId="77777777" w:rsidR="000C58CF" w:rsidRPr="00454A21" w:rsidRDefault="000C58CF" w:rsidP="000C58CF">
      <w:pPr>
        <w:pStyle w:val="a5"/>
        <w:numPr>
          <w:ilvl w:val="0"/>
          <w:numId w:val="36"/>
        </w:numPr>
        <w:ind w:firstLine="414"/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чем ниже риск, тем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выше</w:t>
      </w:r>
      <w:r w:rsidRPr="00454A21">
        <w:rPr>
          <w:spacing w:val="1"/>
          <w:sz w:val="24"/>
          <w:szCs w:val="24"/>
        </w:rPr>
        <w:t xml:space="preserve"> </w:t>
      </w:r>
      <w:r w:rsidRPr="00454A21">
        <w:rPr>
          <w:sz w:val="24"/>
          <w:szCs w:val="24"/>
        </w:rPr>
        <w:t>должен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быть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ожидаемый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доход;</w:t>
      </w:r>
    </w:p>
    <w:p w14:paraId="5C3DC55A" w14:textId="77777777" w:rsidR="000C58CF" w:rsidRPr="00454A21" w:rsidRDefault="000C58CF" w:rsidP="000C58CF">
      <w:pPr>
        <w:pStyle w:val="a3"/>
        <w:numPr>
          <w:ilvl w:val="0"/>
          <w:numId w:val="36"/>
        </w:numPr>
        <w:ind w:firstLine="414"/>
        <w:jc w:val="both"/>
      </w:pPr>
      <w:r w:rsidRPr="00454A21">
        <w:t>чем</w:t>
      </w:r>
      <w:r w:rsidRPr="00454A21">
        <w:rPr>
          <w:spacing w:val="-1"/>
        </w:rPr>
        <w:t xml:space="preserve"> </w:t>
      </w:r>
      <w:r w:rsidRPr="00454A21">
        <w:t>выше</w:t>
      </w:r>
      <w:r w:rsidRPr="00454A21">
        <w:rPr>
          <w:spacing w:val="-1"/>
        </w:rPr>
        <w:t xml:space="preserve"> </w:t>
      </w:r>
      <w:r w:rsidRPr="00454A21">
        <w:t>риск,</w:t>
      </w:r>
      <w:r w:rsidRPr="00454A21">
        <w:rPr>
          <w:spacing w:val="-1"/>
        </w:rPr>
        <w:t xml:space="preserve"> </w:t>
      </w:r>
      <w:r w:rsidRPr="00454A21">
        <w:t>тем</w:t>
      </w:r>
      <w:r w:rsidRPr="00454A21">
        <w:rPr>
          <w:spacing w:val="-1"/>
        </w:rPr>
        <w:t xml:space="preserve"> </w:t>
      </w:r>
      <w:r w:rsidRPr="00454A21">
        <w:t>выше</w:t>
      </w:r>
      <w:r w:rsidRPr="00454A21">
        <w:rPr>
          <w:spacing w:val="-1"/>
        </w:rPr>
        <w:t xml:space="preserve"> </w:t>
      </w:r>
      <w:r w:rsidRPr="00454A21">
        <w:t>должен</w:t>
      </w:r>
      <w:r w:rsidRPr="00454A21">
        <w:rPr>
          <w:spacing w:val="-2"/>
        </w:rPr>
        <w:t xml:space="preserve"> </w:t>
      </w:r>
      <w:r w:rsidRPr="00454A21">
        <w:t>быть</w:t>
      </w:r>
      <w:r w:rsidRPr="00454A21">
        <w:rPr>
          <w:spacing w:val="-3"/>
        </w:rPr>
        <w:t xml:space="preserve"> </w:t>
      </w:r>
      <w:r w:rsidRPr="00454A21">
        <w:t>ожидаемый</w:t>
      </w:r>
      <w:r w:rsidRPr="00454A21">
        <w:rPr>
          <w:spacing w:val="-3"/>
        </w:rPr>
        <w:t xml:space="preserve"> </w:t>
      </w:r>
      <w:r w:rsidRPr="00454A21">
        <w:t>доход;</w:t>
      </w:r>
    </w:p>
    <w:p w14:paraId="48C8F64C" w14:textId="77777777" w:rsidR="000C58CF" w:rsidRPr="00454A21" w:rsidRDefault="000C58CF" w:rsidP="000C58CF">
      <w:pPr>
        <w:pStyle w:val="a3"/>
        <w:numPr>
          <w:ilvl w:val="0"/>
          <w:numId w:val="36"/>
        </w:numPr>
        <w:ind w:firstLine="414"/>
        <w:jc w:val="both"/>
      </w:pPr>
      <w:r w:rsidRPr="00454A21">
        <w:t>чем</w:t>
      </w:r>
      <w:r w:rsidRPr="00454A21">
        <w:rPr>
          <w:spacing w:val="-2"/>
        </w:rPr>
        <w:t xml:space="preserve"> </w:t>
      </w:r>
      <w:r w:rsidRPr="00454A21">
        <w:t>выше</w:t>
      </w:r>
      <w:r w:rsidRPr="00454A21">
        <w:rPr>
          <w:spacing w:val="-1"/>
        </w:rPr>
        <w:t xml:space="preserve"> </w:t>
      </w:r>
      <w:r w:rsidRPr="00454A21">
        <w:t>доход,</w:t>
      </w:r>
      <w:r w:rsidRPr="00454A21">
        <w:rPr>
          <w:spacing w:val="-2"/>
        </w:rPr>
        <w:t xml:space="preserve"> </w:t>
      </w:r>
      <w:r w:rsidRPr="00454A21">
        <w:t>тем</w:t>
      </w:r>
      <w:r w:rsidRPr="00454A21">
        <w:rPr>
          <w:spacing w:val="-1"/>
        </w:rPr>
        <w:t xml:space="preserve"> </w:t>
      </w:r>
      <w:r w:rsidRPr="00454A21">
        <w:t>ниже</w:t>
      </w:r>
      <w:r w:rsidRPr="00454A21">
        <w:rPr>
          <w:spacing w:val="-1"/>
        </w:rPr>
        <w:t xml:space="preserve"> </w:t>
      </w:r>
      <w:r w:rsidRPr="00454A21">
        <w:t>должен</w:t>
      </w:r>
      <w:r w:rsidRPr="00454A21">
        <w:rPr>
          <w:spacing w:val="-3"/>
        </w:rPr>
        <w:t xml:space="preserve"> </w:t>
      </w:r>
      <w:r w:rsidRPr="00454A21">
        <w:t>быть</w:t>
      </w:r>
      <w:r w:rsidRPr="00454A21">
        <w:rPr>
          <w:spacing w:val="-3"/>
        </w:rPr>
        <w:t xml:space="preserve"> </w:t>
      </w:r>
      <w:r w:rsidRPr="00454A21">
        <w:t>предполагаемый</w:t>
      </w:r>
      <w:r w:rsidRPr="00454A21">
        <w:rPr>
          <w:spacing w:val="-3"/>
        </w:rPr>
        <w:t xml:space="preserve"> </w:t>
      </w:r>
      <w:r w:rsidRPr="00454A21">
        <w:t>риск.</w:t>
      </w:r>
    </w:p>
    <w:p w14:paraId="16E8F8E7" w14:textId="77777777" w:rsidR="000C58CF" w:rsidRPr="00454A21" w:rsidRDefault="000C58CF" w:rsidP="000C58CF">
      <w:pPr>
        <w:pStyle w:val="a3"/>
        <w:ind w:left="0"/>
        <w:jc w:val="both"/>
      </w:pPr>
    </w:p>
    <w:p w14:paraId="02A1813A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1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Инвестиционный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портфель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банка</w:t>
      </w:r>
      <w:r w:rsidRPr="00454A21">
        <w:rPr>
          <w:spacing w:val="1"/>
          <w:sz w:val="24"/>
          <w:szCs w:val="24"/>
        </w:rPr>
        <w:t xml:space="preserve"> </w:t>
      </w:r>
      <w:r w:rsidRPr="00454A21">
        <w:rPr>
          <w:sz w:val="24"/>
          <w:szCs w:val="24"/>
        </w:rPr>
        <w:t>–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>это:</w:t>
      </w:r>
    </w:p>
    <w:p w14:paraId="08E7303E" w14:textId="77777777" w:rsidR="000C58CF" w:rsidRPr="00454A21" w:rsidRDefault="000C58CF" w:rsidP="000C58CF">
      <w:pPr>
        <w:pStyle w:val="a3"/>
        <w:numPr>
          <w:ilvl w:val="0"/>
          <w:numId w:val="37"/>
        </w:numPr>
        <w:jc w:val="both"/>
      </w:pPr>
      <w:r w:rsidRPr="00454A21">
        <w:t>перечень</w:t>
      </w:r>
      <w:r w:rsidRPr="00454A21">
        <w:rPr>
          <w:spacing w:val="-4"/>
        </w:rPr>
        <w:t xml:space="preserve"> </w:t>
      </w:r>
      <w:r w:rsidRPr="00454A21">
        <w:t>договоров</w:t>
      </w:r>
      <w:r w:rsidRPr="00454A21">
        <w:rPr>
          <w:spacing w:val="-5"/>
        </w:rPr>
        <w:t xml:space="preserve"> </w:t>
      </w:r>
      <w:r w:rsidRPr="00454A21">
        <w:t>с</w:t>
      </w:r>
      <w:r w:rsidRPr="00454A21">
        <w:rPr>
          <w:spacing w:val="-1"/>
        </w:rPr>
        <w:t xml:space="preserve"> </w:t>
      </w:r>
      <w:r w:rsidRPr="00454A21">
        <w:t>клиентами</w:t>
      </w:r>
      <w:r w:rsidRPr="00454A21">
        <w:rPr>
          <w:spacing w:val="-2"/>
        </w:rPr>
        <w:t xml:space="preserve"> </w:t>
      </w:r>
      <w:r w:rsidRPr="00454A21">
        <w:t>на</w:t>
      </w:r>
      <w:r w:rsidRPr="00454A21">
        <w:rPr>
          <w:spacing w:val="-2"/>
        </w:rPr>
        <w:t xml:space="preserve"> </w:t>
      </w:r>
      <w:r w:rsidRPr="00454A21">
        <w:t>доверительное</w:t>
      </w:r>
      <w:r w:rsidRPr="00454A21">
        <w:rPr>
          <w:spacing w:val="-2"/>
        </w:rPr>
        <w:t xml:space="preserve"> </w:t>
      </w:r>
      <w:r w:rsidRPr="00454A21">
        <w:t>управление</w:t>
      </w:r>
      <w:r w:rsidRPr="00454A21">
        <w:rPr>
          <w:spacing w:val="-2"/>
        </w:rPr>
        <w:t xml:space="preserve"> </w:t>
      </w:r>
      <w:r w:rsidRPr="00454A21">
        <w:t>ценными</w:t>
      </w:r>
      <w:r w:rsidRPr="00454A21">
        <w:rPr>
          <w:spacing w:val="-2"/>
        </w:rPr>
        <w:t xml:space="preserve"> </w:t>
      </w:r>
      <w:r w:rsidRPr="00454A21">
        <w:t>бумагами;</w:t>
      </w:r>
    </w:p>
    <w:p w14:paraId="28326769" w14:textId="77777777" w:rsidR="000C58CF" w:rsidRPr="00454A21" w:rsidRDefault="000C58CF" w:rsidP="000C58CF">
      <w:pPr>
        <w:pStyle w:val="a3"/>
        <w:numPr>
          <w:ilvl w:val="0"/>
          <w:numId w:val="37"/>
        </w:numPr>
        <w:jc w:val="both"/>
      </w:pPr>
      <w:r w:rsidRPr="00454A21">
        <w:t>совокупность ценных бумаг и денежных средств, служащих инструментом для получения</w:t>
      </w:r>
      <w:r w:rsidRPr="00454A21">
        <w:rPr>
          <w:spacing w:val="-57"/>
        </w:rPr>
        <w:t xml:space="preserve">             </w:t>
      </w:r>
      <w:r w:rsidRPr="00454A21">
        <w:t>дохода</w:t>
      </w:r>
      <w:r w:rsidRPr="00454A21">
        <w:rPr>
          <w:spacing w:val="-4"/>
        </w:rPr>
        <w:t xml:space="preserve"> </w:t>
      </w:r>
      <w:r w:rsidRPr="00454A21">
        <w:t>банка</w:t>
      </w:r>
      <w:r w:rsidRPr="00454A21">
        <w:rPr>
          <w:spacing w:val="1"/>
        </w:rPr>
        <w:t xml:space="preserve"> </w:t>
      </w:r>
      <w:r w:rsidRPr="00454A21">
        <w:t>от</w:t>
      </w:r>
      <w:r w:rsidRPr="00454A21">
        <w:rPr>
          <w:spacing w:val="-1"/>
        </w:rPr>
        <w:t xml:space="preserve"> </w:t>
      </w:r>
      <w:r w:rsidRPr="00454A21">
        <w:t>операций</w:t>
      </w:r>
      <w:r w:rsidRPr="00454A21">
        <w:rPr>
          <w:spacing w:val="-1"/>
        </w:rPr>
        <w:t xml:space="preserve"> </w:t>
      </w:r>
      <w:r w:rsidRPr="00454A21">
        <w:t>на</w:t>
      </w:r>
      <w:r w:rsidRPr="00454A21">
        <w:rPr>
          <w:spacing w:val="1"/>
        </w:rPr>
        <w:t xml:space="preserve"> </w:t>
      </w:r>
      <w:r w:rsidRPr="00454A21">
        <w:t>рынке</w:t>
      </w:r>
      <w:r w:rsidRPr="00454A21">
        <w:rPr>
          <w:spacing w:val="1"/>
        </w:rPr>
        <w:t xml:space="preserve"> </w:t>
      </w:r>
      <w:r w:rsidRPr="00454A21">
        <w:t>ценных</w:t>
      </w:r>
      <w:r w:rsidRPr="00454A21">
        <w:rPr>
          <w:spacing w:val="-1"/>
        </w:rPr>
        <w:t xml:space="preserve"> </w:t>
      </w:r>
      <w:r w:rsidRPr="00454A21">
        <w:t>бумаг;</w:t>
      </w:r>
    </w:p>
    <w:p w14:paraId="30B5EA0C" w14:textId="77777777" w:rsidR="000C58CF" w:rsidRPr="00454A21" w:rsidRDefault="000C58CF" w:rsidP="000C58CF">
      <w:pPr>
        <w:pStyle w:val="a3"/>
        <w:numPr>
          <w:ilvl w:val="0"/>
          <w:numId w:val="37"/>
        </w:numPr>
        <w:jc w:val="both"/>
      </w:pPr>
      <w:r w:rsidRPr="00454A21">
        <w:t>собственные</w:t>
      </w:r>
      <w:r w:rsidRPr="00454A21">
        <w:rPr>
          <w:spacing w:val="-2"/>
        </w:rPr>
        <w:t xml:space="preserve"> </w:t>
      </w:r>
      <w:r w:rsidRPr="00454A21">
        <w:t>ценные</w:t>
      </w:r>
      <w:r w:rsidRPr="00454A21">
        <w:rPr>
          <w:spacing w:val="-2"/>
        </w:rPr>
        <w:t xml:space="preserve"> </w:t>
      </w:r>
      <w:r w:rsidRPr="00454A21">
        <w:t>бумаги</w:t>
      </w:r>
      <w:r w:rsidRPr="00454A21">
        <w:rPr>
          <w:spacing w:val="-4"/>
        </w:rPr>
        <w:t xml:space="preserve"> </w:t>
      </w:r>
      <w:r w:rsidRPr="00454A21">
        <w:t>банка-эмитента;</w:t>
      </w:r>
    </w:p>
    <w:p w14:paraId="665B85A6" w14:textId="77777777" w:rsidR="000C58CF" w:rsidRPr="00454A21" w:rsidRDefault="000C58CF" w:rsidP="000C58CF">
      <w:pPr>
        <w:pStyle w:val="a3"/>
        <w:ind w:left="0"/>
        <w:jc w:val="both"/>
      </w:pPr>
    </w:p>
    <w:p w14:paraId="602310B0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654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Какие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цели</w:t>
      </w:r>
      <w:r w:rsidRPr="00454A21">
        <w:rPr>
          <w:spacing w:val="-6"/>
          <w:sz w:val="24"/>
          <w:szCs w:val="24"/>
        </w:rPr>
        <w:t xml:space="preserve"> </w:t>
      </w:r>
      <w:r w:rsidRPr="00454A21">
        <w:rPr>
          <w:sz w:val="24"/>
          <w:szCs w:val="24"/>
        </w:rPr>
        <w:t>преследует</w:t>
      </w:r>
      <w:r w:rsidRPr="00454A21">
        <w:rPr>
          <w:spacing w:val="-6"/>
          <w:sz w:val="24"/>
          <w:szCs w:val="24"/>
        </w:rPr>
        <w:t xml:space="preserve"> </w:t>
      </w:r>
      <w:r w:rsidRPr="00454A21">
        <w:rPr>
          <w:sz w:val="24"/>
          <w:szCs w:val="24"/>
        </w:rPr>
        <w:t>банк,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осуществляя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свою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инвестиционную</w:t>
      </w:r>
      <w:r w:rsidRPr="00454A21">
        <w:rPr>
          <w:spacing w:val="-7"/>
          <w:sz w:val="24"/>
          <w:szCs w:val="24"/>
        </w:rPr>
        <w:t xml:space="preserve"> </w:t>
      </w:r>
      <w:r w:rsidRPr="00454A21">
        <w:rPr>
          <w:sz w:val="24"/>
          <w:szCs w:val="24"/>
        </w:rPr>
        <w:t>деятельность?</w:t>
      </w:r>
      <w:r w:rsidRPr="00454A21">
        <w:rPr>
          <w:spacing w:val="-57"/>
          <w:sz w:val="24"/>
          <w:szCs w:val="24"/>
        </w:rPr>
        <w:t xml:space="preserve"> </w:t>
      </w:r>
    </w:p>
    <w:p w14:paraId="3C44128B" w14:textId="77777777" w:rsidR="000C58CF" w:rsidRPr="00454A21" w:rsidRDefault="000C58CF" w:rsidP="000C58CF">
      <w:pPr>
        <w:pStyle w:val="a5"/>
        <w:numPr>
          <w:ilvl w:val="0"/>
          <w:numId w:val="38"/>
        </w:numPr>
        <w:tabs>
          <w:tab w:val="left" w:pos="654"/>
        </w:tabs>
        <w:ind w:firstLine="414"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доходность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вложений;</w:t>
      </w:r>
    </w:p>
    <w:p w14:paraId="1A8839D6" w14:textId="77777777" w:rsidR="000C58CF" w:rsidRPr="00454A21" w:rsidRDefault="000C58CF" w:rsidP="000C58CF">
      <w:pPr>
        <w:pStyle w:val="a3"/>
        <w:numPr>
          <w:ilvl w:val="0"/>
          <w:numId w:val="38"/>
        </w:numPr>
        <w:ind w:firstLine="414"/>
        <w:jc w:val="both"/>
        <w:rPr>
          <w:spacing w:val="1"/>
        </w:rPr>
      </w:pPr>
      <w:r w:rsidRPr="00454A21">
        <w:t>безопасность вложений;</w:t>
      </w:r>
      <w:r w:rsidRPr="00454A21">
        <w:rPr>
          <w:spacing w:val="1"/>
        </w:rPr>
        <w:t xml:space="preserve"> </w:t>
      </w:r>
    </w:p>
    <w:p w14:paraId="771F8A53" w14:textId="77777777" w:rsidR="000C58CF" w:rsidRPr="00454A21" w:rsidRDefault="000C58CF" w:rsidP="000C58CF">
      <w:pPr>
        <w:pStyle w:val="a3"/>
        <w:numPr>
          <w:ilvl w:val="0"/>
          <w:numId w:val="38"/>
        </w:numPr>
        <w:ind w:firstLine="414"/>
        <w:jc w:val="both"/>
        <w:rPr>
          <w:spacing w:val="1"/>
        </w:rPr>
      </w:pPr>
      <w:r w:rsidRPr="00454A21">
        <w:t>ликвидность вложений;</w:t>
      </w:r>
      <w:r w:rsidRPr="00454A21">
        <w:rPr>
          <w:spacing w:val="1"/>
        </w:rPr>
        <w:t xml:space="preserve"> </w:t>
      </w:r>
    </w:p>
    <w:p w14:paraId="100A8C37" w14:textId="77777777" w:rsidR="000C58CF" w:rsidRPr="00454A21" w:rsidRDefault="000C58CF" w:rsidP="000C58CF">
      <w:pPr>
        <w:pStyle w:val="a3"/>
        <w:numPr>
          <w:ilvl w:val="0"/>
          <w:numId w:val="38"/>
        </w:numPr>
        <w:ind w:firstLine="414"/>
        <w:jc w:val="both"/>
      </w:pPr>
      <w:r w:rsidRPr="00454A21">
        <w:t>все</w:t>
      </w:r>
      <w:r w:rsidRPr="00454A21">
        <w:rPr>
          <w:spacing w:val="-2"/>
        </w:rPr>
        <w:t xml:space="preserve"> </w:t>
      </w:r>
      <w:r w:rsidRPr="00454A21">
        <w:t>перечисленное</w:t>
      </w:r>
      <w:r w:rsidRPr="00454A21">
        <w:rPr>
          <w:spacing w:val="-2"/>
        </w:rPr>
        <w:t xml:space="preserve"> </w:t>
      </w:r>
      <w:r w:rsidRPr="00454A21">
        <w:t>выше.</w:t>
      </w:r>
    </w:p>
    <w:p w14:paraId="62889A28" w14:textId="77777777" w:rsidR="000C58CF" w:rsidRPr="00454A21" w:rsidRDefault="000C58CF" w:rsidP="000C58CF">
      <w:pPr>
        <w:pStyle w:val="a3"/>
        <w:ind w:left="0"/>
        <w:jc w:val="both"/>
      </w:pPr>
    </w:p>
    <w:p w14:paraId="2D8EE8A5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25"/>
        </w:tabs>
        <w:contextualSpacing/>
        <w:jc w:val="both"/>
      </w:pPr>
      <w:r w:rsidRPr="00454A21">
        <w:rPr>
          <w:sz w:val="24"/>
          <w:szCs w:val="24"/>
        </w:rPr>
        <w:t>Портфель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содержит</w:t>
      </w:r>
      <w:r w:rsidRPr="00454A21">
        <w:rPr>
          <w:spacing w:val="13"/>
          <w:sz w:val="24"/>
          <w:szCs w:val="24"/>
        </w:rPr>
        <w:t xml:space="preserve"> </w:t>
      </w:r>
      <w:r w:rsidRPr="00454A21">
        <w:rPr>
          <w:sz w:val="24"/>
          <w:szCs w:val="24"/>
        </w:rPr>
        <w:t>в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равных</w:t>
      </w:r>
      <w:r w:rsidRPr="00454A21">
        <w:rPr>
          <w:spacing w:val="14"/>
          <w:sz w:val="24"/>
          <w:szCs w:val="24"/>
        </w:rPr>
        <w:t xml:space="preserve"> </w:t>
      </w:r>
      <w:r w:rsidRPr="00454A21">
        <w:rPr>
          <w:sz w:val="24"/>
          <w:szCs w:val="24"/>
        </w:rPr>
        <w:t>долях</w:t>
      </w:r>
      <w:r w:rsidRPr="00454A21">
        <w:rPr>
          <w:spacing w:val="14"/>
          <w:sz w:val="24"/>
          <w:szCs w:val="24"/>
        </w:rPr>
        <w:t xml:space="preserve"> </w:t>
      </w:r>
      <w:r w:rsidRPr="00454A21">
        <w:rPr>
          <w:sz w:val="24"/>
          <w:szCs w:val="24"/>
        </w:rPr>
        <w:t>10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акций.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Бета</w:t>
      </w:r>
      <w:r w:rsidRPr="00454A21">
        <w:rPr>
          <w:spacing w:val="12"/>
          <w:sz w:val="24"/>
          <w:szCs w:val="24"/>
        </w:rPr>
        <w:t xml:space="preserve"> </w:t>
      </w:r>
      <w:r w:rsidRPr="00454A21">
        <w:rPr>
          <w:sz w:val="24"/>
          <w:szCs w:val="24"/>
        </w:rPr>
        <w:t>пяти</w:t>
      </w:r>
      <w:r w:rsidRPr="00454A21">
        <w:rPr>
          <w:spacing w:val="14"/>
          <w:sz w:val="24"/>
          <w:szCs w:val="24"/>
        </w:rPr>
        <w:t xml:space="preserve"> </w:t>
      </w:r>
      <w:r w:rsidRPr="00454A21">
        <w:rPr>
          <w:sz w:val="24"/>
          <w:szCs w:val="24"/>
        </w:rPr>
        <w:t>их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них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равна</w:t>
      </w:r>
      <w:r w:rsidRPr="00454A21">
        <w:rPr>
          <w:spacing w:val="11"/>
          <w:sz w:val="24"/>
          <w:szCs w:val="24"/>
        </w:rPr>
        <w:t xml:space="preserve"> </w:t>
      </w:r>
      <w:r w:rsidRPr="00454A21">
        <w:rPr>
          <w:sz w:val="24"/>
          <w:szCs w:val="24"/>
        </w:rPr>
        <w:t>1,2,</w:t>
      </w:r>
      <w:r w:rsidRPr="00454A21">
        <w:rPr>
          <w:spacing w:val="18"/>
          <w:sz w:val="24"/>
          <w:szCs w:val="24"/>
        </w:rPr>
        <w:t xml:space="preserve"> </w:t>
      </w:r>
      <w:r w:rsidRPr="00454A21">
        <w:rPr>
          <w:sz w:val="24"/>
          <w:szCs w:val="24"/>
        </w:rPr>
        <w:t>бета</w:t>
      </w:r>
      <w:r w:rsidRPr="00454A21">
        <w:rPr>
          <w:spacing w:val="12"/>
          <w:sz w:val="24"/>
          <w:szCs w:val="24"/>
        </w:rPr>
        <w:t xml:space="preserve"> </w:t>
      </w:r>
      <w:r w:rsidRPr="00454A21">
        <w:rPr>
          <w:sz w:val="24"/>
          <w:szCs w:val="24"/>
        </w:rPr>
        <w:t>остальных</w:t>
      </w:r>
      <w:r w:rsidRPr="00454A21">
        <w:rPr>
          <w:spacing w:val="-57"/>
          <w:sz w:val="24"/>
          <w:szCs w:val="24"/>
        </w:rPr>
        <w:t xml:space="preserve"> </w:t>
      </w:r>
      <w:r w:rsidRPr="00454A21">
        <w:rPr>
          <w:sz w:val="24"/>
          <w:szCs w:val="24"/>
        </w:rPr>
        <w:t>пяти</w:t>
      </w:r>
      <w:r w:rsidRPr="00454A21">
        <w:rPr>
          <w:spacing w:val="-2"/>
          <w:sz w:val="24"/>
          <w:szCs w:val="24"/>
        </w:rPr>
        <w:t xml:space="preserve"> </w:t>
      </w:r>
      <w:r w:rsidRPr="00454A21">
        <w:rPr>
          <w:sz w:val="24"/>
          <w:szCs w:val="24"/>
        </w:rPr>
        <w:t>–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1,4.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Какова бета</w:t>
      </w:r>
      <w:r w:rsidRPr="00454A21">
        <w:rPr>
          <w:spacing w:val="1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портфеля в</w:t>
      </w:r>
      <w:r w:rsidRPr="00454A21">
        <w:rPr>
          <w:spacing w:val="-3"/>
          <w:sz w:val="24"/>
          <w:szCs w:val="24"/>
        </w:rPr>
        <w:t xml:space="preserve"> </w:t>
      </w:r>
      <w:r w:rsidRPr="00454A21">
        <w:rPr>
          <w:sz w:val="24"/>
          <w:szCs w:val="24"/>
        </w:rPr>
        <w:t xml:space="preserve">целом? </w:t>
      </w:r>
    </w:p>
    <w:p w14:paraId="3CCCF960" w14:textId="77777777" w:rsidR="000C58CF" w:rsidRPr="00014E15" w:rsidRDefault="000C58CF" w:rsidP="00014E15">
      <w:pPr>
        <w:pStyle w:val="a3"/>
        <w:ind w:left="0"/>
        <w:jc w:val="both"/>
      </w:pPr>
    </w:p>
    <w:p w14:paraId="1E87A055" w14:textId="77777777" w:rsidR="000C58CF" w:rsidRPr="00454A21" w:rsidRDefault="000C58CF" w:rsidP="000C58CF">
      <w:pPr>
        <w:pStyle w:val="a3"/>
        <w:numPr>
          <w:ilvl w:val="0"/>
          <w:numId w:val="40"/>
        </w:numPr>
        <w:jc w:val="both"/>
      </w:pPr>
      <w:r w:rsidRPr="00454A21">
        <w:t xml:space="preserve">Привилегированная акция дает право на: </w:t>
      </w:r>
    </w:p>
    <w:p w14:paraId="5E39D87E" w14:textId="77777777" w:rsidR="000C58CF" w:rsidRPr="00454A21" w:rsidRDefault="000C58CF" w:rsidP="000C58CF">
      <w:pPr>
        <w:pStyle w:val="a3"/>
        <w:ind w:left="0"/>
      </w:pPr>
    </w:p>
    <w:p w14:paraId="6C333D21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725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Процедура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включения</w:t>
      </w:r>
      <w:r w:rsidRPr="00454A21">
        <w:rPr>
          <w:spacing w:val="11"/>
          <w:sz w:val="24"/>
          <w:szCs w:val="24"/>
        </w:rPr>
        <w:t xml:space="preserve"> </w:t>
      </w:r>
      <w:r w:rsidRPr="00454A21">
        <w:rPr>
          <w:sz w:val="24"/>
          <w:szCs w:val="24"/>
        </w:rPr>
        <w:t>ценных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бумаг</w:t>
      </w:r>
      <w:r w:rsidRPr="00454A21">
        <w:rPr>
          <w:spacing w:val="6"/>
          <w:sz w:val="24"/>
          <w:szCs w:val="24"/>
        </w:rPr>
        <w:t xml:space="preserve"> </w:t>
      </w:r>
      <w:r w:rsidRPr="00454A21">
        <w:rPr>
          <w:sz w:val="24"/>
          <w:szCs w:val="24"/>
        </w:rPr>
        <w:t>в</w:t>
      </w:r>
      <w:r w:rsidRPr="00454A21">
        <w:rPr>
          <w:spacing w:val="8"/>
          <w:sz w:val="24"/>
          <w:szCs w:val="24"/>
        </w:rPr>
        <w:t xml:space="preserve"> </w:t>
      </w:r>
      <w:r w:rsidRPr="00454A21">
        <w:rPr>
          <w:sz w:val="24"/>
          <w:szCs w:val="24"/>
        </w:rPr>
        <w:t>котировальный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лист</w:t>
      </w:r>
      <w:r w:rsidRPr="00454A21">
        <w:rPr>
          <w:spacing w:val="8"/>
          <w:sz w:val="24"/>
          <w:szCs w:val="24"/>
        </w:rPr>
        <w:t xml:space="preserve"> </w:t>
      </w:r>
      <w:r w:rsidRPr="00454A21">
        <w:rPr>
          <w:sz w:val="24"/>
          <w:szCs w:val="24"/>
        </w:rPr>
        <w:t>фондовой</w:t>
      </w:r>
      <w:r w:rsidRPr="00454A21">
        <w:rPr>
          <w:spacing w:val="8"/>
          <w:sz w:val="24"/>
          <w:szCs w:val="24"/>
        </w:rPr>
        <w:t xml:space="preserve"> </w:t>
      </w:r>
      <w:r w:rsidRPr="00454A21">
        <w:rPr>
          <w:sz w:val="24"/>
          <w:szCs w:val="24"/>
        </w:rPr>
        <w:t>биржи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и</w:t>
      </w:r>
      <w:r w:rsidRPr="00454A21">
        <w:rPr>
          <w:spacing w:val="9"/>
          <w:sz w:val="24"/>
          <w:szCs w:val="24"/>
        </w:rPr>
        <w:t xml:space="preserve"> </w:t>
      </w:r>
      <w:r w:rsidRPr="00454A21">
        <w:rPr>
          <w:sz w:val="24"/>
          <w:szCs w:val="24"/>
        </w:rPr>
        <w:t>допуска</w:t>
      </w:r>
      <w:r w:rsidRPr="00454A21">
        <w:rPr>
          <w:spacing w:val="10"/>
          <w:sz w:val="24"/>
          <w:szCs w:val="24"/>
        </w:rPr>
        <w:t xml:space="preserve"> </w:t>
      </w:r>
      <w:r w:rsidRPr="00454A21">
        <w:rPr>
          <w:sz w:val="24"/>
          <w:szCs w:val="24"/>
        </w:rPr>
        <w:t>её</w:t>
      </w:r>
      <w:r w:rsidRPr="00454A21">
        <w:rPr>
          <w:spacing w:val="-57"/>
          <w:sz w:val="24"/>
          <w:szCs w:val="24"/>
        </w:rPr>
        <w:t xml:space="preserve"> </w:t>
      </w:r>
      <w:r w:rsidRPr="00454A21">
        <w:rPr>
          <w:sz w:val="24"/>
          <w:szCs w:val="24"/>
        </w:rPr>
        <w:t>к</w:t>
      </w:r>
      <w:r w:rsidRPr="00454A21">
        <w:rPr>
          <w:spacing w:val="-1"/>
          <w:sz w:val="24"/>
          <w:szCs w:val="24"/>
        </w:rPr>
        <w:t xml:space="preserve"> </w:t>
      </w:r>
      <w:r w:rsidRPr="00454A21">
        <w:rPr>
          <w:sz w:val="24"/>
          <w:szCs w:val="24"/>
        </w:rPr>
        <w:t>торговле</w:t>
      </w:r>
      <w:r w:rsidRPr="00454A21">
        <w:rPr>
          <w:spacing w:val="1"/>
          <w:sz w:val="24"/>
          <w:szCs w:val="24"/>
        </w:rPr>
        <w:t xml:space="preserve"> </w:t>
      </w:r>
      <w:r w:rsidRPr="00454A21">
        <w:rPr>
          <w:sz w:val="24"/>
          <w:szCs w:val="24"/>
        </w:rPr>
        <w:t>на фондовой бирже:</w:t>
      </w:r>
    </w:p>
    <w:p w14:paraId="04BD064A" w14:textId="77777777" w:rsidR="000C58CF" w:rsidRPr="00454A21" w:rsidRDefault="000C58CF" w:rsidP="000C58CF">
      <w:pPr>
        <w:pStyle w:val="a3"/>
        <w:numPr>
          <w:ilvl w:val="0"/>
          <w:numId w:val="39"/>
        </w:numPr>
        <w:jc w:val="both"/>
        <w:rPr>
          <w:spacing w:val="1"/>
          <w:lang w:val="en-US"/>
        </w:rPr>
      </w:pPr>
      <w:r w:rsidRPr="00454A21">
        <w:t>клиринг;</w:t>
      </w:r>
      <w:r w:rsidRPr="00454A21">
        <w:rPr>
          <w:spacing w:val="1"/>
        </w:rPr>
        <w:t xml:space="preserve"> </w:t>
      </w:r>
    </w:p>
    <w:p w14:paraId="62A6FC8E" w14:textId="77777777" w:rsidR="000C58CF" w:rsidRPr="00454A21" w:rsidRDefault="000C58CF" w:rsidP="000C58CF">
      <w:pPr>
        <w:pStyle w:val="a3"/>
        <w:numPr>
          <w:ilvl w:val="0"/>
          <w:numId w:val="39"/>
        </w:numPr>
        <w:jc w:val="both"/>
        <w:rPr>
          <w:lang w:val="en-US"/>
        </w:rPr>
      </w:pPr>
      <w:r w:rsidRPr="00454A21">
        <w:t>листинг;</w:t>
      </w:r>
    </w:p>
    <w:p w14:paraId="3B33ABDA" w14:textId="77777777" w:rsidR="000C58CF" w:rsidRPr="00454A21" w:rsidRDefault="000C58CF" w:rsidP="000C58CF">
      <w:pPr>
        <w:pStyle w:val="a3"/>
        <w:numPr>
          <w:ilvl w:val="0"/>
          <w:numId w:val="39"/>
        </w:numPr>
        <w:jc w:val="both"/>
        <w:rPr>
          <w:lang w:val="en-US"/>
        </w:rPr>
      </w:pPr>
      <w:r w:rsidRPr="00454A21">
        <w:t>делистинг.</w:t>
      </w:r>
    </w:p>
    <w:p w14:paraId="25413279" w14:textId="77777777" w:rsidR="000C58CF" w:rsidRPr="00454A21" w:rsidRDefault="000C58CF" w:rsidP="00014E15">
      <w:pPr>
        <w:pStyle w:val="a3"/>
        <w:ind w:left="0"/>
        <w:jc w:val="both"/>
      </w:pPr>
    </w:p>
    <w:p w14:paraId="513A1503" w14:textId="77777777" w:rsidR="000C58CF" w:rsidRPr="00454A21" w:rsidRDefault="000C58CF" w:rsidP="000C58CF">
      <w:pPr>
        <w:pStyle w:val="a5"/>
        <w:numPr>
          <w:ilvl w:val="0"/>
          <w:numId w:val="40"/>
        </w:numPr>
        <w:tabs>
          <w:tab w:val="left" w:pos="833"/>
        </w:tabs>
        <w:contextualSpacing/>
        <w:jc w:val="both"/>
        <w:rPr>
          <w:sz w:val="24"/>
          <w:szCs w:val="24"/>
        </w:rPr>
      </w:pPr>
      <w:r w:rsidRPr="00454A21">
        <w:rPr>
          <w:sz w:val="24"/>
          <w:szCs w:val="24"/>
        </w:rPr>
        <w:t>Имеются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альтернативные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варианты</w:t>
      </w:r>
      <w:r w:rsidRPr="00454A21">
        <w:rPr>
          <w:spacing w:val="-7"/>
          <w:sz w:val="24"/>
          <w:szCs w:val="24"/>
        </w:rPr>
        <w:t xml:space="preserve"> </w:t>
      </w:r>
      <w:r w:rsidRPr="00454A21">
        <w:rPr>
          <w:sz w:val="24"/>
          <w:szCs w:val="24"/>
        </w:rPr>
        <w:t>инвестиционного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портфеля,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в</w:t>
      </w:r>
      <w:r w:rsidRPr="00454A21">
        <w:rPr>
          <w:spacing w:val="-7"/>
          <w:sz w:val="24"/>
          <w:szCs w:val="24"/>
        </w:rPr>
        <w:t xml:space="preserve"> </w:t>
      </w:r>
      <w:r w:rsidRPr="00454A21">
        <w:rPr>
          <w:sz w:val="24"/>
          <w:szCs w:val="24"/>
        </w:rPr>
        <w:t>которые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инвестировано</w:t>
      </w:r>
      <w:r w:rsidRPr="00454A21">
        <w:rPr>
          <w:spacing w:val="-57"/>
          <w:sz w:val="24"/>
          <w:szCs w:val="24"/>
        </w:rPr>
        <w:t xml:space="preserve"> </w:t>
      </w:r>
      <w:r w:rsidRPr="00454A21">
        <w:rPr>
          <w:sz w:val="24"/>
          <w:szCs w:val="24"/>
        </w:rPr>
        <w:t>по 1000 000 рублей. Через год стоимость одного портфеля составила 1 200 000 рублей. Определите</w:t>
      </w:r>
      <w:r w:rsidRPr="00454A21">
        <w:rPr>
          <w:spacing w:val="-5"/>
          <w:sz w:val="24"/>
          <w:szCs w:val="24"/>
        </w:rPr>
        <w:t xml:space="preserve"> </w:t>
      </w:r>
      <w:r w:rsidRPr="00454A21">
        <w:rPr>
          <w:sz w:val="24"/>
          <w:szCs w:val="24"/>
        </w:rPr>
        <w:t>доходность</w:t>
      </w:r>
      <w:r w:rsidRPr="00454A21">
        <w:rPr>
          <w:spacing w:val="-4"/>
          <w:sz w:val="24"/>
          <w:szCs w:val="24"/>
        </w:rPr>
        <w:t xml:space="preserve"> </w:t>
      </w:r>
      <w:r w:rsidRPr="00454A21">
        <w:rPr>
          <w:sz w:val="24"/>
          <w:szCs w:val="24"/>
        </w:rPr>
        <w:t>портфеля.</w:t>
      </w:r>
    </w:p>
    <w:p w14:paraId="537DD4E1" w14:textId="77777777" w:rsidR="008A5DA6" w:rsidRDefault="008A5DA6">
      <w:pPr>
        <w:spacing w:line="276" w:lineRule="auto"/>
        <w:jc w:val="both"/>
        <w:rPr>
          <w:sz w:val="24"/>
          <w:szCs w:val="24"/>
        </w:rPr>
      </w:pPr>
    </w:p>
    <w:p w14:paraId="222ECAF0" w14:textId="3A57EB77" w:rsidR="00014E15" w:rsidRPr="00014E15" w:rsidRDefault="00014E15" w:rsidP="00014E15">
      <w:pPr>
        <w:shd w:val="clear" w:color="auto" w:fill="FFFFFF"/>
        <w:tabs>
          <w:tab w:val="left" w:pos="6379"/>
        </w:tabs>
        <w:adjustRightInd w:val="0"/>
        <w:ind w:left="472"/>
        <w:jc w:val="center"/>
        <w:rPr>
          <w:b/>
          <w:color w:val="000000" w:themeColor="text1"/>
          <w:sz w:val="28"/>
          <w:szCs w:val="28"/>
        </w:rPr>
      </w:pPr>
      <w:r w:rsidRPr="00014E15">
        <w:rPr>
          <w:b/>
          <w:color w:val="000000" w:themeColor="text1"/>
          <w:sz w:val="28"/>
          <w:szCs w:val="28"/>
        </w:rPr>
        <w:t>3.Критерии оценки</w:t>
      </w:r>
    </w:p>
    <w:p w14:paraId="10F78BBB" w14:textId="77777777" w:rsidR="00014E15" w:rsidRDefault="00014E15" w:rsidP="00014E15">
      <w:pPr>
        <w:shd w:val="clear" w:color="auto" w:fill="FFFFFF"/>
        <w:tabs>
          <w:tab w:val="left" w:pos="6379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1E8F53E8" w14:textId="59F11676" w:rsidR="00014E15" w:rsidRPr="00014E15" w:rsidRDefault="00014E15" w:rsidP="00014E15">
      <w:pPr>
        <w:shd w:val="clear" w:color="auto" w:fill="FFFFFF"/>
        <w:tabs>
          <w:tab w:val="left" w:pos="6379"/>
        </w:tabs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14E15">
        <w:rPr>
          <w:bCs/>
          <w:color w:val="000000" w:themeColor="text1"/>
          <w:sz w:val="24"/>
          <w:szCs w:val="24"/>
        </w:rPr>
        <w:t>Оценка «</w:t>
      </w:r>
      <w:r w:rsidRPr="00014E15">
        <w:rPr>
          <w:b/>
          <w:bCs/>
          <w:color w:val="000000" w:themeColor="text1"/>
          <w:sz w:val="24"/>
          <w:szCs w:val="24"/>
        </w:rPr>
        <w:t>отлично</w:t>
      </w:r>
      <w:r w:rsidRPr="00014E15">
        <w:rPr>
          <w:bCs/>
          <w:color w:val="000000" w:themeColor="text1"/>
          <w:sz w:val="24"/>
          <w:szCs w:val="24"/>
        </w:rPr>
        <w:t xml:space="preserve">» – </w:t>
      </w:r>
      <w:r w:rsidRPr="00014E15">
        <w:rPr>
          <w:color w:val="000000" w:themeColor="text1"/>
          <w:sz w:val="24"/>
          <w:szCs w:val="24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7B92AECA" w14:textId="77777777" w:rsidR="00014E15" w:rsidRPr="00014E15" w:rsidRDefault="00014E15" w:rsidP="00014E15">
      <w:pPr>
        <w:shd w:val="clear" w:color="auto" w:fill="FFFFFF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14E15">
        <w:rPr>
          <w:bCs/>
          <w:color w:val="000000" w:themeColor="text1"/>
          <w:sz w:val="24"/>
          <w:szCs w:val="24"/>
        </w:rPr>
        <w:t>Оценка «</w:t>
      </w:r>
      <w:r w:rsidRPr="00014E15">
        <w:rPr>
          <w:b/>
          <w:bCs/>
          <w:color w:val="000000" w:themeColor="text1"/>
          <w:sz w:val="24"/>
          <w:szCs w:val="24"/>
        </w:rPr>
        <w:t>хорошо</w:t>
      </w:r>
      <w:r w:rsidRPr="00014E15">
        <w:rPr>
          <w:bCs/>
          <w:color w:val="000000" w:themeColor="text1"/>
          <w:sz w:val="24"/>
          <w:szCs w:val="24"/>
        </w:rPr>
        <w:t>» –</w:t>
      </w:r>
      <w:r w:rsidRPr="00014E15">
        <w:rPr>
          <w:color w:val="000000" w:themeColor="text1"/>
          <w:sz w:val="24"/>
          <w:szCs w:val="24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45486E79" w14:textId="77777777" w:rsidR="00014E15" w:rsidRPr="00014E15" w:rsidRDefault="00014E15" w:rsidP="00014E15">
      <w:pPr>
        <w:shd w:val="clear" w:color="auto" w:fill="FFFFFF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014E15">
        <w:rPr>
          <w:bCs/>
          <w:color w:val="000000" w:themeColor="text1"/>
          <w:sz w:val="24"/>
          <w:szCs w:val="24"/>
        </w:rPr>
        <w:t>Оценка «</w:t>
      </w:r>
      <w:r w:rsidRPr="00014E15">
        <w:rPr>
          <w:b/>
          <w:bCs/>
          <w:color w:val="000000" w:themeColor="text1"/>
          <w:sz w:val="24"/>
          <w:szCs w:val="24"/>
        </w:rPr>
        <w:t>удовлетворительно</w:t>
      </w:r>
      <w:r w:rsidRPr="00014E15">
        <w:rPr>
          <w:bCs/>
          <w:color w:val="000000" w:themeColor="text1"/>
          <w:sz w:val="24"/>
          <w:szCs w:val="24"/>
        </w:rPr>
        <w:t xml:space="preserve">» </w:t>
      </w:r>
      <w:r w:rsidRPr="00014E15">
        <w:rPr>
          <w:color w:val="000000" w:themeColor="text1"/>
          <w:sz w:val="24"/>
          <w:szCs w:val="24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6C2F1CD" w14:textId="77777777" w:rsidR="00014E15" w:rsidRPr="00014E15" w:rsidRDefault="00014E15" w:rsidP="00014E15">
      <w:pPr>
        <w:ind w:firstLine="709"/>
        <w:jc w:val="both"/>
        <w:rPr>
          <w:color w:val="000000" w:themeColor="text1"/>
          <w:sz w:val="24"/>
          <w:szCs w:val="24"/>
        </w:rPr>
      </w:pPr>
      <w:r w:rsidRPr="00014E15">
        <w:rPr>
          <w:bCs/>
          <w:color w:val="000000" w:themeColor="text1"/>
          <w:sz w:val="24"/>
          <w:szCs w:val="24"/>
        </w:rPr>
        <w:t>Оценка «</w:t>
      </w:r>
      <w:r w:rsidRPr="00014E15">
        <w:rPr>
          <w:b/>
          <w:bCs/>
          <w:color w:val="000000" w:themeColor="text1"/>
          <w:sz w:val="24"/>
          <w:szCs w:val="24"/>
        </w:rPr>
        <w:t>неудовлетворительно</w:t>
      </w:r>
      <w:r w:rsidRPr="00014E15">
        <w:rPr>
          <w:bCs/>
          <w:color w:val="000000" w:themeColor="text1"/>
          <w:sz w:val="24"/>
          <w:szCs w:val="24"/>
        </w:rPr>
        <w:t>» –</w:t>
      </w:r>
      <w:r w:rsidRPr="00014E15">
        <w:rPr>
          <w:color w:val="000000" w:themeColor="text1"/>
          <w:sz w:val="24"/>
          <w:szCs w:val="24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682C35E8" w14:textId="77777777" w:rsidR="005C0EED" w:rsidRDefault="005C0EED">
      <w:pPr>
        <w:spacing w:line="276" w:lineRule="auto"/>
        <w:jc w:val="both"/>
      </w:pPr>
    </w:p>
    <w:p w14:paraId="33CD4F55" w14:textId="77777777" w:rsidR="005C0EED" w:rsidRDefault="005C0EED" w:rsidP="005C0EED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6B588EBE" w14:textId="77777777" w:rsidR="005C0EED" w:rsidRDefault="005C0EED">
      <w:pPr>
        <w:spacing w:line="276" w:lineRule="auto"/>
        <w:jc w:val="both"/>
      </w:pPr>
    </w:p>
    <w:p w14:paraId="7C8F277F" w14:textId="4B72E473" w:rsidR="005C0EED" w:rsidRPr="005C0EED" w:rsidRDefault="005C0EED" w:rsidP="005C0EED">
      <w:pPr>
        <w:pStyle w:val="a3"/>
        <w:spacing w:before="11"/>
        <w:ind w:left="0"/>
      </w:pPr>
      <w:r>
        <w:t xml:space="preserve">            1.</w:t>
      </w:r>
    </w:p>
    <w:p w14:paraId="1AEB2A5A" w14:textId="4862BBA9" w:rsidR="005C0EED" w:rsidRPr="000C58CF" w:rsidRDefault="005C0EED" w:rsidP="005C0EED">
      <w:pPr>
        <w:rPr>
          <w:b/>
          <w:bCs/>
          <w:sz w:val="24"/>
          <w:lang w:val="en-US"/>
        </w:rPr>
      </w:pPr>
      <w:r>
        <w:rPr>
          <w:b/>
          <w:bCs/>
          <w:sz w:val="24"/>
        </w:rPr>
        <w:t xml:space="preserve">            </w:t>
      </w:r>
      <w:r w:rsidRPr="000C58CF">
        <w:rPr>
          <w:b/>
          <w:bCs/>
          <w:sz w:val="24"/>
        </w:rPr>
        <w:t>Ответ</w:t>
      </w:r>
      <w:r w:rsidRPr="000C58CF">
        <w:rPr>
          <w:b/>
          <w:bCs/>
          <w:sz w:val="24"/>
          <w:lang w:val="en-US"/>
        </w:rPr>
        <w:t xml:space="preserve">: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624895B9" w14:textId="77777777" w:rsidTr="007D0E3B">
        <w:tc>
          <w:tcPr>
            <w:tcW w:w="1723" w:type="dxa"/>
          </w:tcPr>
          <w:p w14:paraId="4AC471DF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6D51542C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641705DB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17AB42D8" w14:textId="77777777" w:rsidTr="007D0E3B">
        <w:tc>
          <w:tcPr>
            <w:tcW w:w="1723" w:type="dxa"/>
          </w:tcPr>
          <w:p w14:paraId="15A4BB04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  <w:tc>
          <w:tcPr>
            <w:tcW w:w="1723" w:type="dxa"/>
          </w:tcPr>
          <w:p w14:paraId="6BA75600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1</w:t>
            </w:r>
          </w:p>
        </w:tc>
        <w:tc>
          <w:tcPr>
            <w:tcW w:w="1723" w:type="dxa"/>
          </w:tcPr>
          <w:p w14:paraId="0D9B3E21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3929FBE5" w14:textId="20301D8E" w:rsidR="005C0EED" w:rsidRDefault="005C0EED">
      <w:pPr>
        <w:spacing w:line="276" w:lineRule="auto"/>
        <w:jc w:val="both"/>
      </w:pPr>
    </w:p>
    <w:p w14:paraId="28A4AD76" w14:textId="1316FF5C" w:rsidR="005C0EED" w:rsidRPr="00454A21" w:rsidRDefault="005C0EED" w:rsidP="005C0EED">
      <w:pPr>
        <w:pStyle w:val="a3"/>
        <w:spacing w:before="11"/>
        <w:ind w:left="0"/>
        <w:rPr>
          <w:lang w:val="en-US"/>
        </w:rPr>
      </w:pPr>
      <w:r>
        <w:t xml:space="preserve">          2.</w:t>
      </w:r>
    </w:p>
    <w:p w14:paraId="509F4CF3" w14:textId="2F2E47CA" w:rsidR="005C0EED" w:rsidRPr="00454A21" w:rsidRDefault="005C0EED" w:rsidP="005C0EED">
      <w:pPr>
        <w:rPr>
          <w:sz w:val="24"/>
          <w:lang w:val="en-US"/>
        </w:rPr>
      </w:pPr>
      <w:r>
        <w:rPr>
          <w:b/>
          <w:bCs/>
          <w:sz w:val="24"/>
        </w:rPr>
        <w:t xml:space="preserve">          </w:t>
      </w:r>
      <w:r w:rsidRPr="000C58CF">
        <w:rPr>
          <w:b/>
          <w:bCs/>
          <w:sz w:val="24"/>
        </w:rPr>
        <w:t>Ответ</w:t>
      </w:r>
      <w:r w:rsidRPr="00454A21">
        <w:rPr>
          <w:sz w:val="24"/>
          <w:lang w:val="en-US"/>
        </w:rPr>
        <w:t xml:space="preserve">: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6FD9DD54" w14:textId="77777777" w:rsidTr="007D0E3B">
        <w:tc>
          <w:tcPr>
            <w:tcW w:w="1723" w:type="dxa"/>
          </w:tcPr>
          <w:p w14:paraId="0A57F241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6AF55145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603BC3F8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064DF469" w14:textId="77777777" w:rsidTr="007D0E3B">
        <w:tc>
          <w:tcPr>
            <w:tcW w:w="1723" w:type="dxa"/>
          </w:tcPr>
          <w:p w14:paraId="140CD05C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lastRenderedPageBreak/>
              <w:t>1</w:t>
            </w:r>
          </w:p>
        </w:tc>
        <w:tc>
          <w:tcPr>
            <w:tcW w:w="1723" w:type="dxa"/>
          </w:tcPr>
          <w:p w14:paraId="4AA2222D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2</w:t>
            </w:r>
          </w:p>
        </w:tc>
        <w:tc>
          <w:tcPr>
            <w:tcW w:w="1723" w:type="dxa"/>
          </w:tcPr>
          <w:p w14:paraId="4906007F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459FF414" w14:textId="77A625AD" w:rsidR="005C0EED" w:rsidRDefault="005C0EED">
      <w:pPr>
        <w:spacing w:line="276" w:lineRule="auto"/>
        <w:jc w:val="both"/>
      </w:pPr>
    </w:p>
    <w:p w14:paraId="0C39BABB" w14:textId="0411C9BB" w:rsidR="005C0EED" w:rsidRPr="00454A21" w:rsidRDefault="005C0EED" w:rsidP="005C0EED">
      <w:pPr>
        <w:pStyle w:val="a3"/>
        <w:spacing w:before="11"/>
        <w:ind w:left="0"/>
        <w:rPr>
          <w:lang w:val="en-US"/>
        </w:rPr>
      </w:pPr>
      <w:r>
        <w:t xml:space="preserve">            3.</w:t>
      </w:r>
    </w:p>
    <w:p w14:paraId="1DBD5A06" w14:textId="6E9D3DE2" w:rsidR="005C0EED" w:rsidRPr="000C58CF" w:rsidRDefault="005C0EED" w:rsidP="005C0EED">
      <w:pPr>
        <w:rPr>
          <w:b/>
          <w:bCs/>
          <w:sz w:val="24"/>
          <w:lang w:val="en-US"/>
        </w:rPr>
      </w:pPr>
      <w:r>
        <w:rPr>
          <w:b/>
          <w:bCs/>
          <w:sz w:val="24"/>
        </w:rPr>
        <w:t xml:space="preserve">            </w:t>
      </w:r>
      <w:r w:rsidRPr="000C58CF">
        <w:rPr>
          <w:b/>
          <w:bCs/>
          <w:sz w:val="24"/>
        </w:rPr>
        <w:t>Ответ</w:t>
      </w:r>
      <w:r w:rsidRPr="000C58CF">
        <w:rPr>
          <w:b/>
          <w:bCs/>
          <w:sz w:val="24"/>
          <w:lang w:val="en-US"/>
        </w:rPr>
        <w:t xml:space="preserve">: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175A2B61" w14:textId="77777777" w:rsidTr="007D0E3B">
        <w:tc>
          <w:tcPr>
            <w:tcW w:w="1723" w:type="dxa"/>
          </w:tcPr>
          <w:p w14:paraId="0433539A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401AEFFF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6475D430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56FBD41C" w14:textId="77777777" w:rsidTr="007D0E3B">
        <w:tc>
          <w:tcPr>
            <w:tcW w:w="1723" w:type="dxa"/>
          </w:tcPr>
          <w:p w14:paraId="793ED7F7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1</w:t>
            </w:r>
          </w:p>
        </w:tc>
        <w:tc>
          <w:tcPr>
            <w:tcW w:w="1723" w:type="dxa"/>
          </w:tcPr>
          <w:p w14:paraId="7AF0139E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2</w:t>
            </w:r>
          </w:p>
        </w:tc>
        <w:tc>
          <w:tcPr>
            <w:tcW w:w="1723" w:type="dxa"/>
          </w:tcPr>
          <w:p w14:paraId="672D7C06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77574BC8" w14:textId="16051F86" w:rsidR="005C0EED" w:rsidRDefault="005C0EED">
      <w:pPr>
        <w:spacing w:line="276" w:lineRule="auto"/>
        <w:jc w:val="both"/>
      </w:pPr>
    </w:p>
    <w:p w14:paraId="16D4C8A4" w14:textId="77777777" w:rsidR="005C0EED" w:rsidRPr="00454A21" w:rsidRDefault="005C0EED" w:rsidP="005C0EED">
      <w:pPr>
        <w:pStyle w:val="a3"/>
        <w:spacing w:before="11"/>
        <w:ind w:left="832"/>
        <w:rPr>
          <w:lang w:val="en-US"/>
        </w:rPr>
      </w:pPr>
      <w:r>
        <w:t>4.</w:t>
      </w:r>
    </w:p>
    <w:p w14:paraId="7C21F857" w14:textId="77777777" w:rsidR="005C0EED" w:rsidRPr="000C58CF" w:rsidRDefault="005C0EED" w:rsidP="005C0EED">
      <w:pPr>
        <w:pStyle w:val="a5"/>
        <w:ind w:left="832"/>
        <w:rPr>
          <w:b/>
          <w:bCs/>
          <w:sz w:val="24"/>
          <w:lang w:val="en-US"/>
        </w:rPr>
      </w:pPr>
      <w:r w:rsidRPr="000C58CF">
        <w:rPr>
          <w:b/>
          <w:bCs/>
          <w:sz w:val="24"/>
        </w:rPr>
        <w:t>Ответ</w:t>
      </w:r>
      <w:r w:rsidRPr="000C58CF">
        <w:rPr>
          <w:b/>
          <w:bCs/>
          <w:sz w:val="24"/>
          <w:lang w:val="en-US"/>
        </w:rPr>
        <w:t xml:space="preserve">: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6A6C40A9" w14:textId="77777777" w:rsidTr="007D0E3B">
        <w:tc>
          <w:tcPr>
            <w:tcW w:w="1723" w:type="dxa"/>
          </w:tcPr>
          <w:p w14:paraId="3E412DB9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6583DF75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0F206FC3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321CBB78" w14:textId="77777777" w:rsidTr="007D0E3B">
        <w:tc>
          <w:tcPr>
            <w:tcW w:w="1723" w:type="dxa"/>
          </w:tcPr>
          <w:p w14:paraId="55F995C5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1</w:t>
            </w:r>
          </w:p>
        </w:tc>
        <w:tc>
          <w:tcPr>
            <w:tcW w:w="1723" w:type="dxa"/>
          </w:tcPr>
          <w:p w14:paraId="62F38280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2</w:t>
            </w:r>
          </w:p>
        </w:tc>
        <w:tc>
          <w:tcPr>
            <w:tcW w:w="1723" w:type="dxa"/>
          </w:tcPr>
          <w:p w14:paraId="32E263D5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7A09184E" w14:textId="1350C350" w:rsidR="005C0EED" w:rsidRDefault="005C0EED">
      <w:pPr>
        <w:spacing w:line="276" w:lineRule="auto"/>
        <w:jc w:val="both"/>
      </w:pPr>
    </w:p>
    <w:p w14:paraId="50508FD0" w14:textId="77777777" w:rsidR="005C0EED" w:rsidRPr="00454A21" w:rsidRDefault="005C0EED" w:rsidP="005C0EED">
      <w:pPr>
        <w:pStyle w:val="a3"/>
        <w:spacing w:before="11"/>
        <w:ind w:left="832"/>
        <w:rPr>
          <w:lang w:val="en-US"/>
        </w:rPr>
      </w:pPr>
      <w:r>
        <w:t>5.</w:t>
      </w:r>
    </w:p>
    <w:p w14:paraId="3DAA0FA1" w14:textId="77777777" w:rsidR="005C0EED" w:rsidRPr="000C58CF" w:rsidRDefault="005C0EED" w:rsidP="005C0EED">
      <w:pPr>
        <w:pStyle w:val="a5"/>
        <w:ind w:left="832"/>
        <w:rPr>
          <w:b/>
          <w:bCs/>
          <w:sz w:val="24"/>
          <w:lang w:val="en-US"/>
        </w:rPr>
      </w:pPr>
      <w:r w:rsidRPr="000C58CF">
        <w:rPr>
          <w:b/>
          <w:bCs/>
          <w:sz w:val="24"/>
        </w:rPr>
        <w:t>Ответ</w:t>
      </w:r>
      <w:r w:rsidRPr="000C58CF">
        <w:rPr>
          <w:b/>
          <w:bCs/>
          <w:sz w:val="24"/>
          <w:lang w:val="en-US"/>
        </w:rPr>
        <w:t xml:space="preserve"> </w:t>
      </w:r>
    </w:p>
    <w:tbl>
      <w:tblPr>
        <w:tblStyle w:val="a6"/>
        <w:tblW w:w="0" w:type="auto"/>
        <w:tblInd w:w="775" w:type="dxa"/>
        <w:tblLook w:val="04A0" w:firstRow="1" w:lastRow="0" w:firstColumn="1" w:lastColumn="0" w:noHBand="0" w:noVBand="1"/>
      </w:tblPr>
      <w:tblGrid>
        <w:gridCol w:w="1723"/>
        <w:gridCol w:w="1723"/>
        <w:gridCol w:w="1723"/>
      </w:tblGrid>
      <w:tr w:rsidR="005C0EED" w:rsidRPr="00454A21" w14:paraId="4A2E582D" w14:textId="77777777" w:rsidTr="007D0E3B">
        <w:tc>
          <w:tcPr>
            <w:tcW w:w="1723" w:type="dxa"/>
          </w:tcPr>
          <w:p w14:paraId="40267100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1DC9DADA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63DDAC78" w14:textId="77777777" w:rsidR="005C0EED" w:rsidRPr="00454A21" w:rsidRDefault="005C0EED" w:rsidP="007D0E3B">
            <w:pPr>
              <w:rPr>
                <w:sz w:val="24"/>
                <w:lang w:val="en-US"/>
              </w:rPr>
            </w:pPr>
            <w:r w:rsidRPr="00454A21">
              <w:rPr>
                <w:sz w:val="24"/>
                <w:lang w:val="en-US"/>
              </w:rPr>
              <w:t>C</w:t>
            </w:r>
          </w:p>
        </w:tc>
      </w:tr>
      <w:tr w:rsidR="005C0EED" w:rsidRPr="00454A21" w14:paraId="74D70A79" w14:textId="77777777" w:rsidTr="007D0E3B">
        <w:tc>
          <w:tcPr>
            <w:tcW w:w="1723" w:type="dxa"/>
          </w:tcPr>
          <w:p w14:paraId="6EF9955B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1</w:t>
            </w:r>
          </w:p>
        </w:tc>
        <w:tc>
          <w:tcPr>
            <w:tcW w:w="1723" w:type="dxa"/>
          </w:tcPr>
          <w:p w14:paraId="77E3AA2F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2</w:t>
            </w:r>
          </w:p>
        </w:tc>
        <w:tc>
          <w:tcPr>
            <w:tcW w:w="1723" w:type="dxa"/>
          </w:tcPr>
          <w:p w14:paraId="7404BD17" w14:textId="77777777" w:rsidR="005C0EED" w:rsidRPr="00454A21" w:rsidRDefault="005C0EED" w:rsidP="007D0E3B">
            <w:pPr>
              <w:rPr>
                <w:sz w:val="24"/>
              </w:rPr>
            </w:pPr>
            <w:r w:rsidRPr="00454A21">
              <w:rPr>
                <w:sz w:val="24"/>
              </w:rPr>
              <w:t>3</w:t>
            </w:r>
          </w:p>
        </w:tc>
      </w:tr>
    </w:tbl>
    <w:p w14:paraId="506D3235" w14:textId="78B9AC2E" w:rsidR="005C0EED" w:rsidRDefault="005C0EED">
      <w:pPr>
        <w:spacing w:line="276" w:lineRule="auto"/>
        <w:jc w:val="both"/>
      </w:pPr>
    </w:p>
    <w:p w14:paraId="2EDC38E3" w14:textId="6ED1399C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6.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E</w:t>
      </w:r>
    </w:p>
    <w:p w14:paraId="38AACC10" w14:textId="28696840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7.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B</w:t>
      </w:r>
    </w:p>
    <w:p w14:paraId="4016A0DF" w14:textId="54CF1BC6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8.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B</w:t>
      </w:r>
    </w:p>
    <w:p w14:paraId="56D2BBB1" w14:textId="762DC442" w:rsidR="005C0EED" w:rsidRPr="005C0EED" w:rsidRDefault="005C0EED" w:rsidP="005C0EED">
      <w:pPr>
        <w:pStyle w:val="a5"/>
        <w:tabs>
          <w:tab w:val="left" w:pos="713"/>
        </w:tabs>
        <w:ind w:left="0"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9.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 xml:space="preserve">: </w:t>
      </w:r>
      <w:r w:rsidRPr="005C0EED">
        <w:rPr>
          <w:b/>
          <w:bCs/>
          <w:sz w:val="24"/>
          <w:szCs w:val="24"/>
        </w:rPr>
        <w:t>пассивными</w:t>
      </w:r>
      <w:r w:rsidRPr="005C0EED">
        <w:rPr>
          <w:b/>
          <w:bCs/>
          <w:spacing w:val="-2"/>
          <w:sz w:val="24"/>
          <w:szCs w:val="24"/>
        </w:rPr>
        <w:t xml:space="preserve"> </w:t>
      </w:r>
    </w:p>
    <w:p w14:paraId="0391AD8A" w14:textId="7830760D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10.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D</w:t>
      </w:r>
    </w:p>
    <w:p w14:paraId="522423E7" w14:textId="447283A0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11.</w:t>
      </w:r>
      <w:r w:rsidRPr="005C0EED">
        <w:rPr>
          <w:b/>
          <w:bCs/>
          <w:sz w:val="24"/>
          <w:szCs w:val="24"/>
        </w:rPr>
        <w:t xml:space="preserve"> Ответ: </w:t>
      </w:r>
      <w:r w:rsidRPr="005C0EED">
        <w:rPr>
          <w:b/>
          <w:bCs/>
          <w:sz w:val="24"/>
          <w:szCs w:val="24"/>
          <w:lang w:val="en-US"/>
        </w:rPr>
        <w:t>A</w:t>
      </w:r>
    </w:p>
    <w:p w14:paraId="1C48F3C3" w14:textId="13A1E247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12.</w:t>
      </w:r>
      <w:r w:rsidRPr="005C0EED">
        <w:rPr>
          <w:b/>
          <w:bCs/>
          <w:sz w:val="24"/>
          <w:szCs w:val="24"/>
        </w:rPr>
        <w:t xml:space="preserve"> Ответ: учреждении</w:t>
      </w:r>
      <w:r w:rsidRPr="005C0EED">
        <w:rPr>
          <w:b/>
          <w:bCs/>
          <w:spacing w:val="-3"/>
          <w:sz w:val="24"/>
          <w:szCs w:val="24"/>
        </w:rPr>
        <w:t xml:space="preserve"> </w:t>
      </w:r>
      <w:r w:rsidRPr="005C0EED">
        <w:rPr>
          <w:b/>
          <w:bCs/>
          <w:sz w:val="24"/>
          <w:szCs w:val="24"/>
        </w:rPr>
        <w:t>банка</w:t>
      </w:r>
    </w:p>
    <w:p w14:paraId="453B9DF6" w14:textId="15770FB2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13.</w:t>
      </w:r>
      <w:r w:rsidRPr="005C0EED">
        <w:rPr>
          <w:b/>
          <w:bCs/>
          <w:sz w:val="24"/>
          <w:szCs w:val="24"/>
        </w:rPr>
        <w:t xml:space="preserve"> Ответ</w:t>
      </w:r>
      <w:r w:rsidRPr="005C0EED">
        <w:rPr>
          <w:b/>
          <w:bCs/>
          <w:sz w:val="24"/>
          <w:szCs w:val="24"/>
          <w:lang w:val="en-US"/>
        </w:rPr>
        <w:t>: C</w:t>
      </w:r>
    </w:p>
    <w:p w14:paraId="5DCB22C8" w14:textId="6F867D05" w:rsidR="005C0EED" w:rsidRPr="005C0EED" w:rsidRDefault="005C0EED" w:rsidP="005C0EED">
      <w:pPr>
        <w:ind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14.</w:t>
      </w:r>
      <w:r w:rsidRPr="005C0EED">
        <w:rPr>
          <w:b/>
          <w:bCs/>
          <w:sz w:val="24"/>
          <w:szCs w:val="24"/>
        </w:rPr>
        <w:t xml:space="preserve"> Ответ: </w:t>
      </w:r>
      <w:r w:rsidRPr="005C0EED">
        <w:rPr>
          <w:b/>
          <w:bCs/>
          <w:sz w:val="24"/>
          <w:szCs w:val="24"/>
          <w:lang w:val="en-US"/>
        </w:rPr>
        <w:t>B</w:t>
      </w:r>
    </w:p>
    <w:p w14:paraId="34E905E6" w14:textId="6BE94845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15.</w:t>
      </w:r>
      <w:r w:rsidRPr="005C0EED">
        <w:rPr>
          <w:b/>
          <w:bCs/>
        </w:rPr>
        <w:t xml:space="preserve"> Ответ: </w:t>
      </w:r>
      <w:r w:rsidRPr="005C0EED">
        <w:rPr>
          <w:b/>
          <w:bCs/>
          <w:lang w:val="en-US"/>
        </w:rPr>
        <w:t>B</w:t>
      </w:r>
    </w:p>
    <w:p w14:paraId="34ABD1B5" w14:textId="14CBDCFB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16.</w:t>
      </w:r>
      <w:r w:rsidRPr="005C0EED">
        <w:rPr>
          <w:b/>
          <w:bCs/>
        </w:rPr>
        <w:t xml:space="preserve"> Ответ: </w:t>
      </w:r>
      <w:r w:rsidRPr="005C0EED">
        <w:rPr>
          <w:b/>
          <w:bCs/>
          <w:lang w:val="en-US"/>
        </w:rPr>
        <w:t>D</w:t>
      </w:r>
    </w:p>
    <w:p w14:paraId="272FC8C0" w14:textId="4786ADF1" w:rsidR="005C0EED" w:rsidRPr="005C0EED" w:rsidRDefault="005C0EED" w:rsidP="005C0EED">
      <w:pPr>
        <w:pStyle w:val="a5"/>
        <w:tabs>
          <w:tab w:val="left" w:pos="725"/>
        </w:tabs>
        <w:ind w:left="0" w:firstLine="720"/>
        <w:jc w:val="both"/>
        <w:rPr>
          <w:b/>
          <w:bCs/>
          <w:sz w:val="24"/>
          <w:szCs w:val="24"/>
        </w:rPr>
      </w:pPr>
      <w:r w:rsidRPr="005C0EED">
        <w:rPr>
          <w:sz w:val="24"/>
          <w:szCs w:val="24"/>
        </w:rPr>
        <w:t>17.</w:t>
      </w:r>
      <w:r w:rsidRPr="005C0EED">
        <w:rPr>
          <w:b/>
          <w:bCs/>
          <w:sz w:val="24"/>
          <w:szCs w:val="24"/>
        </w:rPr>
        <w:t xml:space="preserve"> Ответ: 1,3</w:t>
      </w:r>
    </w:p>
    <w:p w14:paraId="0A006E6C" w14:textId="21EE2178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18.</w:t>
      </w:r>
      <w:r w:rsidRPr="005C0EED">
        <w:rPr>
          <w:b/>
          <w:bCs/>
        </w:rPr>
        <w:t xml:space="preserve"> </w:t>
      </w:r>
      <w:proofErr w:type="gramStart"/>
      <w:r w:rsidRPr="005C0EED">
        <w:rPr>
          <w:b/>
          <w:bCs/>
        </w:rPr>
        <w:t>Ответ:  фиксированный</w:t>
      </w:r>
      <w:proofErr w:type="gramEnd"/>
      <w:r w:rsidRPr="005C0EED">
        <w:rPr>
          <w:b/>
          <w:bCs/>
        </w:rPr>
        <w:t xml:space="preserve"> дивиденд</w:t>
      </w:r>
    </w:p>
    <w:p w14:paraId="033EE2A8" w14:textId="4C02C937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19.</w:t>
      </w:r>
      <w:r w:rsidRPr="005C0EED">
        <w:rPr>
          <w:b/>
          <w:bCs/>
        </w:rPr>
        <w:t xml:space="preserve"> Ответ: </w:t>
      </w:r>
      <w:r w:rsidRPr="005C0EED">
        <w:rPr>
          <w:b/>
          <w:bCs/>
          <w:lang w:val="en-US"/>
        </w:rPr>
        <w:t>B</w:t>
      </w:r>
    </w:p>
    <w:p w14:paraId="6C206ED6" w14:textId="11E57622" w:rsidR="005C0EED" w:rsidRPr="005C0EED" w:rsidRDefault="005C0EED" w:rsidP="005C0EED">
      <w:pPr>
        <w:pStyle w:val="a3"/>
        <w:ind w:left="0" w:firstLine="720"/>
        <w:jc w:val="both"/>
        <w:rPr>
          <w:b/>
          <w:bCs/>
        </w:rPr>
      </w:pPr>
      <w:r w:rsidRPr="005C0EED">
        <w:t>20.</w:t>
      </w:r>
      <w:r w:rsidRPr="005C0EED">
        <w:rPr>
          <w:b/>
          <w:bCs/>
        </w:rPr>
        <w:t xml:space="preserve"> Ответ: 120 %</w:t>
      </w:r>
    </w:p>
    <w:p w14:paraId="1233A2EA" w14:textId="3348FB82" w:rsidR="005C0EED" w:rsidRDefault="005C0EED">
      <w:pPr>
        <w:spacing w:line="276" w:lineRule="auto"/>
        <w:jc w:val="both"/>
      </w:pPr>
    </w:p>
    <w:p w14:paraId="1EFD6BEB" w14:textId="77777777" w:rsidR="005C0EED" w:rsidRDefault="005C0EED">
      <w:pPr>
        <w:spacing w:line="276" w:lineRule="auto"/>
        <w:jc w:val="both"/>
      </w:pPr>
    </w:p>
    <w:p w14:paraId="5E628C4C" w14:textId="77777777" w:rsidR="005C0EED" w:rsidRDefault="005C0EED">
      <w:pPr>
        <w:spacing w:line="276" w:lineRule="auto"/>
        <w:jc w:val="both"/>
      </w:pPr>
    </w:p>
    <w:p w14:paraId="6133EEB8" w14:textId="77777777" w:rsidR="005C0EED" w:rsidRDefault="005C0EED">
      <w:pPr>
        <w:spacing w:line="276" w:lineRule="auto"/>
        <w:jc w:val="both"/>
      </w:pPr>
    </w:p>
    <w:p w14:paraId="53408E11" w14:textId="77777777" w:rsidR="008A5DA6" w:rsidRDefault="008A5DA6">
      <w:pPr>
        <w:spacing w:line="276" w:lineRule="auto"/>
        <w:jc w:val="both"/>
        <w:sectPr w:rsidR="008A5DA6">
          <w:pgSz w:w="11910" w:h="16840"/>
          <w:pgMar w:top="1340" w:right="900" w:bottom="280" w:left="660" w:header="720" w:footer="720" w:gutter="0"/>
          <w:cols w:space="720"/>
        </w:sectPr>
      </w:pPr>
    </w:p>
    <w:p w14:paraId="70813E9C" w14:textId="2059E36F" w:rsidR="00BE4615" w:rsidRDefault="00BE4615" w:rsidP="005C0EED">
      <w:pPr>
        <w:pStyle w:val="a3"/>
        <w:ind w:left="0"/>
      </w:pPr>
    </w:p>
    <w:sectPr w:rsidR="00BE4615">
      <w:pgSz w:w="11910" w:h="16840"/>
      <w:pgMar w:top="1040" w:right="90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659C"/>
    <w:multiLevelType w:val="hybridMultilevel"/>
    <w:tmpl w:val="D542D1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138AC"/>
    <w:multiLevelType w:val="multilevel"/>
    <w:tmpl w:val="C0B809D2"/>
    <w:lvl w:ilvl="0">
      <w:start w:val="1"/>
      <w:numFmt w:val="upperLetter"/>
      <w:lvlText w:val="%1."/>
      <w:lvlJc w:val="left"/>
      <w:pPr>
        <w:ind w:left="1012" w:hanging="90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12" w:hanging="900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012" w:hanging="9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7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09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8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F487EB1"/>
    <w:multiLevelType w:val="hybridMultilevel"/>
    <w:tmpl w:val="38962374"/>
    <w:lvl w:ilvl="0" w:tplc="69A8EB9A">
      <w:start w:val="1"/>
      <w:numFmt w:val="decimal"/>
      <w:lvlText w:val="%1."/>
      <w:lvlJc w:val="left"/>
      <w:pPr>
        <w:ind w:left="472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6623F8">
      <w:numFmt w:val="bullet"/>
      <w:lvlText w:val="•"/>
      <w:lvlJc w:val="left"/>
      <w:pPr>
        <w:ind w:left="1466" w:hanging="252"/>
      </w:pPr>
      <w:rPr>
        <w:rFonts w:hint="default"/>
        <w:lang w:val="ru-RU" w:eastAsia="en-US" w:bidi="ar-SA"/>
      </w:rPr>
    </w:lvl>
    <w:lvl w:ilvl="2" w:tplc="6EB20C74">
      <w:numFmt w:val="bullet"/>
      <w:lvlText w:val="•"/>
      <w:lvlJc w:val="left"/>
      <w:pPr>
        <w:ind w:left="2453" w:hanging="252"/>
      </w:pPr>
      <w:rPr>
        <w:rFonts w:hint="default"/>
        <w:lang w:val="ru-RU" w:eastAsia="en-US" w:bidi="ar-SA"/>
      </w:rPr>
    </w:lvl>
    <w:lvl w:ilvl="3" w:tplc="150A9ED8">
      <w:numFmt w:val="bullet"/>
      <w:lvlText w:val="•"/>
      <w:lvlJc w:val="left"/>
      <w:pPr>
        <w:ind w:left="3440" w:hanging="252"/>
      </w:pPr>
      <w:rPr>
        <w:rFonts w:hint="default"/>
        <w:lang w:val="ru-RU" w:eastAsia="en-US" w:bidi="ar-SA"/>
      </w:rPr>
    </w:lvl>
    <w:lvl w:ilvl="4" w:tplc="51D2521C">
      <w:numFmt w:val="bullet"/>
      <w:lvlText w:val="•"/>
      <w:lvlJc w:val="left"/>
      <w:pPr>
        <w:ind w:left="4427" w:hanging="252"/>
      </w:pPr>
      <w:rPr>
        <w:rFonts w:hint="default"/>
        <w:lang w:val="ru-RU" w:eastAsia="en-US" w:bidi="ar-SA"/>
      </w:rPr>
    </w:lvl>
    <w:lvl w:ilvl="5" w:tplc="85FC7954">
      <w:numFmt w:val="bullet"/>
      <w:lvlText w:val="•"/>
      <w:lvlJc w:val="left"/>
      <w:pPr>
        <w:ind w:left="5414" w:hanging="252"/>
      </w:pPr>
      <w:rPr>
        <w:rFonts w:hint="default"/>
        <w:lang w:val="ru-RU" w:eastAsia="en-US" w:bidi="ar-SA"/>
      </w:rPr>
    </w:lvl>
    <w:lvl w:ilvl="6" w:tplc="0680CB76">
      <w:numFmt w:val="bullet"/>
      <w:lvlText w:val="•"/>
      <w:lvlJc w:val="left"/>
      <w:pPr>
        <w:ind w:left="6400" w:hanging="252"/>
      </w:pPr>
      <w:rPr>
        <w:rFonts w:hint="default"/>
        <w:lang w:val="ru-RU" w:eastAsia="en-US" w:bidi="ar-SA"/>
      </w:rPr>
    </w:lvl>
    <w:lvl w:ilvl="7" w:tplc="0C267B8C">
      <w:numFmt w:val="bullet"/>
      <w:lvlText w:val="•"/>
      <w:lvlJc w:val="left"/>
      <w:pPr>
        <w:ind w:left="7387" w:hanging="252"/>
      </w:pPr>
      <w:rPr>
        <w:rFonts w:hint="default"/>
        <w:lang w:val="ru-RU" w:eastAsia="en-US" w:bidi="ar-SA"/>
      </w:rPr>
    </w:lvl>
    <w:lvl w:ilvl="8" w:tplc="3A5E914C">
      <w:numFmt w:val="bullet"/>
      <w:lvlText w:val="•"/>
      <w:lvlJc w:val="left"/>
      <w:pPr>
        <w:ind w:left="8374" w:hanging="252"/>
      </w:pPr>
      <w:rPr>
        <w:rFonts w:hint="default"/>
        <w:lang w:val="ru-RU" w:eastAsia="en-US" w:bidi="ar-SA"/>
      </w:rPr>
    </w:lvl>
  </w:abstractNum>
  <w:abstractNum w:abstractNumId="3" w15:restartNumberingAfterBreak="0">
    <w:nsid w:val="100E2ACF"/>
    <w:multiLevelType w:val="hybridMultilevel"/>
    <w:tmpl w:val="1278FF38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781241"/>
    <w:multiLevelType w:val="hybridMultilevel"/>
    <w:tmpl w:val="D988ED8A"/>
    <w:lvl w:ilvl="0" w:tplc="5FEAEEEC">
      <w:start w:val="5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D2A35A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62B0930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A68A68A0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393C240C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5B8470B2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C672B4B6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53DCA4E6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B55C2E86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6AA3DA8"/>
    <w:multiLevelType w:val="hybridMultilevel"/>
    <w:tmpl w:val="359E6AEA"/>
    <w:lvl w:ilvl="0" w:tplc="FE907B02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7201DC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8D268B1A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0DDC3288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EF680558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47366AEA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F7B47718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42809FD6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482AD35C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EA260B2"/>
    <w:multiLevelType w:val="hybridMultilevel"/>
    <w:tmpl w:val="94422E6A"/>
    <w:lvl w:ilvl="0" w:tplc="0AFA72FA">
      <w:start w:val="1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36CDF2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6DBC65A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0A907BBA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13784028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C7F8006A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18E691B8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C368FE00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1276C134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1515B06"/>
    <w:multiLevelType w:val="hybridMultilevel"/>
    <w:tmpl w:val="75AA5BAA"/>
    <w:lvl w:ilvl="0" w:tplc="EA94E484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C019C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29A4DD38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386C192C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1E3ADD16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1F1E2794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CF24362A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5016CD16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51A0D10E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21B1473C"/>
    <w:multiLevelType w:val="hybridMultilevel"/>
    <w:tmpl w:val="1506C56E"/>
    <w:lvl w:ilvl="0" w:tplc="C1DC883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343388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69BA60D4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3ABE1D3A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953E0310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D54A0C08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FDFC5CF4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538CBB2A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B776A8D4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5671B29"/>
    <w:multiLevelType w:val="multilevel"/>
    <w:tmpl w:val="763A2EB4"/>
    <w:lvl w:ilvl="0">
      <w:start w:val="38"/>
      <w:numFmt w:val="decimal"/>
      <w:lvlText w:val="%1"/>
      <w:lvlJc w:val="left"/>
      <w:pPr>
        <w:ind w:left="1012" w:hanging="90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12" w:hanging="900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012" w:hanging="9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09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8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8493ACE"/>
    <w:multiLevelType w:val="hybridMultilevel"/>
    <w:tmpl w:val="497697DA"/>
    <w:lvl w:ilvl="0" w:tplc="FF748E36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28E006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D87E11EA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9BA0BB3A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1D6C272E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7FDEF15C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E1BC69BE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FB3A95AC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74E4D402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2BC14901"/>
    <w:multiLevelType w:val="hybridMultilevel"/>
    <w:tmpl w:val="D0EA1E60"/>
    <w:lvl w:ilvl="0" w:tplc="ABE4BF14">
      <w:start w:val="1"/>
      <w:numFmt w:val="decimal"/>
      <w:lvlText w:val="%1."/>
      <w:lvlJc w:val="left"/>
      <w:pPr>
        <w:ind w:left="77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488C98">
      <w:numFmt w:val="bullet"/>
      <w:lvlText w:val="•"/>
      <w:lvlJc w:val="left"/>
      <w:pPr>
        <w:ind w:left="1736" w:hanging="300"/>
      </w:pPr>
      <w:rPr>
        <w:rFonts w:hint="default"/>
        <w:lang w:val="ru-RU" w:eastAsia="en-US" w:bidi="ar-SA"/>
      </w:rPr>
    </w:lvl>
    <w:lvl w:ilvl="2" w:tplc="12B4E450">
      <w:numFmt w:val="bullet"/>
      <w:lvlText w:val="•"/>
      <w:lvlJc w:val="left"/>
      <w:pPr>
        <w:ind w:left="2693" w:hanging="300"/>
      </w:pPr>
      <w:rPr>
        <w:rFonts w:hint="default"/>
        <w:lang w:val="ru-RU" w:eastAsia="en-US" w:bidi="ar-SA"/>
      </w:rPr>
    </w:lvl>
    <w:lvl w:ilvl="3" w:tplc="511C2D0A">
      <w:numFmt w:val="bullet"/>
      <w:lvlText w:val="•"/>
      <w:lvlJc w:val="left"/>
      <w:pPr>
        <w:ind w:left="3650" w:hanging="300"/>
      </w:pPr>
      <w:rPr>
        <w:rFonts w:hint="default"/>
        <w:lang w:val="ru-RU" w:eastAsia="en-US" w:bidi="ar-SA"/>
      </w:rPr>
    </w:lvl>
    <w:lvl w:ilvl="4" w:tplc="3C3C3A0A">
      <w:numFmt w:val="bullet"/>
      <w:lvlText w:val="•"/>
      <w:lvlJc w:val="left"/>
      <w:pPr>
        <w:ind w:left="4607" w:hanging="300"/>
      </w:pPr>
      <w:rPr>
        <w:rFonts w:hint="default"/>
        <w:lang w:val="ru-RU" w:eastAsia="en-US" w:bidi="ar-SA"/>
      </w:rPr>
    </w:lvl>
    <w:lvl w:ilvl="5" w:tplc="FFFAAF14">
      <w:numFmt w:val="bullet"/>
      <w:lvlText w:val="•"/>
      <w:lvlJc w:val="left"/>
      <w:pPr>
        <w:ind w:left="5564" w:hanging="300"/>
      </w:pPr>
      <w:rPr>
        <w:rFonts w:hint="default"/>
        <w:lang w:val="ru-RU" w:eastAsia="en-US" w:bidi="ar-SA"/>
      </w:rPr>
    </w:lvl>
    <w:lvl w:ilvl="6" w:tplc="344CCF32">
      <w:numFmt w:val="bullet"/>
      <w:lvlText w:val="•"/>
      <w:lvlJc w:val="left"/>
      <w:pPr>
        <w:ind w:left="6520" w:hanging="300"/>
      </w:pPr>
      <w:rPr>
        <w:rFonts w:hint="default"/>
        <w:lang w:val="ru-RU" w:eastAsia="en-US" w:bidi="ar-SA"/>
      </w:rPr>
    </w:lvl>
    <w:lvl w:ilvl="7" w:tplc="3FD4339C">
      <w:numFmt w:val="bullet"/>
      <w:lvlText w:val="•"/>
      <w:lvlJc w:val="left"/>
      <w:pPr>
        <w:ind w:left="7477" w:hanging="300"/>
      </w:pPr>
      <w:rPr>
        <w:rFonts w:hint="default"/>
        <w:lang w:val="ru-RU" w:eastAsia="en-US" w:bidi="ar-SA"/>
      </w:rPr>
    </w:lvl>
    <w:lvl w:ilvl="8" w:tplc="487C1676">
      <w:numFmt w:val="bullet"/>
      <w:lvlText w:val="•"/>
      <w:lvlJc w:val="left"/>
      <w:pPr>
        <w:ind w:left="8434" w:hanging="300"/>
      </w:pPr>
      <w:rPr>
        <w:rFonts w:hint="default"/>
        <w:lang w:val="ru-RU" w:eastAsia="en-US" w:bidi="ar-SA"/>
      </w:rPr>
    </w:lvl>
  </w:abstractNum>
  <w:abstractNum w:abstractNumId="12" w15:restartNumberingAfterBreak="0">
    <w:nsid w:val="329074EA"/>
    <w:multiLevelType w:val="multilevel"/>
    <w:tmpl w:val="EA2E7E66"/>
    <w:lvl w:ilvl="0">
      <w:start w:val="38"/>
      <w:numFmt w:val="decimal"/>
      <w:lvlText w:val="%1"/>
      <w:lvlJc w:val="left"/>
      <w:pPr>
        <w:ind w:left="1012" w:hanging="90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12" w:hanging="900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012" w:hanging="9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71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09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8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34003046"/>
    <w:multiLevelType w:val="hybridMultilevel"/>
    <w:tmpl w:val="70722AB8"/>
    <w:lvl w:ilvl="0" w:tplc="701C4AE4">
      <w:start w:val="4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4" w15:restartNumberingAfterBreak="0">
    <w:nsid w:val="346D65D7"/>
    <w:multiLevelType w:val="hybridMultilevel"/>
    <w:tmpl w:val="88F83A5E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5BD5168"/>
    <w:multiLevelType w:val="hybridMultilevel"/>
    <w:tmpl w:val="8A9AB2C0"/>
    <w:lvl w:ilvl="0" w:tplc="F798363C">
      <w:start w:val="3"/>
      <w:numFmt w:val="decimal"/>
      <w:lvlText w:val="%1."/>
      <w:lvlJc w:val="left"/>
      <w:pPr>
        <w:ind w:left="136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A1C26C0">
      <w:numFmt w:val="bullet"/>
      <w:lvlText w:val="•"/>
      <w:lvlJc w:val="left"/>
      <w:pPr>
        <w:ind w:left="2258" w:hanging="181"/>
      </w:pPr>
      <w:rPr>
        <w:rFonts w:hint="default"/>
        <w:lang w:val="ru-RU" w:eastAsia="en-US" w:bidi="ar-SA"/>
      </w:rPr>
    </w:lvl>
    <w:lvl w:ilvl="2" w:tplc="F190D056">
      <w:numFmt w:val="bullet"/>
      <w:lvlText w:val="•"/>
      <w:lvlJc w:val="left"/>
      <w:pPr>
        <w:ind w:left="3157" w:hanging="181"/>
      </w:pPr>
      <w:rPr>
        <w:rFonts w:hint="default"/>
        <w:lang w:val="ru-RU" w:eastAsia="en-US" w:bidi="ar-SA"/>
      </w:rPr>
    </w:lvl>
    <w:lvl w:ilvl="3" w:tplc="15640198">
      <w:numFmt w:val="bullet"/>
      <w:lvlText w:val="•"/>
      <w:lvlJc w:val="left"/>
      <w:pPr>
        <w:ind w:left="4056" w:hanging="181"/>
      </w:pPr>
      <w:rPr>
        <w:rFonts w:hint="default"/>
        <w:lang w:val="ru-RU" w:eastAsia="en-US" w:bidi="ar-SA"/>
      </w:rPr>
    </w:lvl>
    <w:lvl w:ilvl="4" w:tplc="8536E132">
      <w:numFmt w:val="bullet"/>
      <w:lvlText w:val="•"/>
      <w:lvlJc w:val="left"/>
      <w:pPr>
        <w:ind w:left="4955" w:hanging="181"/>
      </w:pPr>
      <w:rPr>
        <w:rFonts w:hint="default"/>
        <w:lang w:val="ru-RU" w:eastAsia="en-US" w:bidi="ar-SA"/>
      </w:rPr>
    </w:lvl>
    <w:lvl w:ilvl="5" w:tplc="F014C054">
      <w:numFmt w:val="bullet"/>
      <w:lvlText w:val="•"/>
      <w:lvlJc w:val="left"/>
      <w:pPr>
        <w:ind w:left="5854" w:hanging="181"/>
      </w:pPr>
      <w:rPr>
        <w:rFonts w:hint="default"/>
        <w:lang w:val="ru-RU" w:eastAsia="en-US" w:bidi="ar-SA"/>
      </w:rPr>
    </w:lvl>
    <w:lvl w:ilvl="6" w:tplc="DFE6FB8A">
      <w:numFmt w:val="bullet"/>
      <w:lvlText w:val="•"/>
      <w:lvlJc w:val="left"/>
      <w:pPr>
        <w:ind w:left="6752" w:hanging="181"/>
      </w:pPr>
      <w:rPr>
        <w:rFonts w:hint="default"/>
        <w:lang w:val="ru-RU" w:eastAsia="en-US" w:bidi="ar-SA"/>
      </w:rPr>
    </w:lvl>
    <w:lvl w:ilvl="7" w:tplc="785CD4C6">
      <w:numFmt w:val="bullet"/>
      <w:lvlText w:val="•"/>
      <w:lvlJc w:val="left"/>
      <w:pPr>
        <w:ind w:left="7651" w:hanging="181"/>
      </w:pPr>
      <w:rPr>
        <w:rFonts w:hint="default"/>
        <w:lang w:val="ru-RU" w:eastAsia="en-US" w:bidi="ar-SA"/>
      </w:rPr>
    </w:lvl>
    <w:lvl w:ilvl="8" w:tplc="2F0E9558">
      <w:numFmt w:val="bullet"/>
      <w:lvlText w:val="•"/>
      <w:lvlJc w:val="left"/>
      <w:pPr>
        <w:ind w:left="8550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3961034D"/>
    <w:multiLevelType w:val="hybridMultilevel"/>
    <w:tmpl w:val="A3B833CA"/>
    <w:lvl w:ilvl="0" w:tplc="04190015">
      <w:start w:val="1"/>
      <w:numFmt w:val="upperLetter"/>
      <w:lvlText w:val="%1."/>
      <w:lvlJc w:val="left"/>
      <w:pPr>
        <w:ind w:left="1192" w:hanging="360"/>
      </w:p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17" w15:restartNumberingAfterBreak="0">
    <w:nsid w:val="3C3A360F"/>
    <w:multiLevelType w:val="hybridMultilevel"/>
    <w:tmpl w:val="45DA1C90"/>
    <w:lvl w:ilvl="0" w:tplc="2682A750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FE6F3E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181AE9E0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BA140862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0E124620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A1EC5414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DC4A93EE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93BAE354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CFA0EA3A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C6E1491"/>
    <w:multiLevelType w:val="hybridMultilevel"/>
    <w:tmpl w:val="878A3B8A"/>
    <w:lvl w:ilvl="0" w:tplc="04190015">
      <w:start w:val="1"/>
      <w:numFmt w:val="upperLetter"/>
      <w:lvlText w:val="%1."/>
      <w:lvlJc w:val="left"/>
      <w:pPr>
        <w:ind w:left="1192" w:hanging="360"/>
      </w:p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19" w15:restartNumberingAfterBreak="0">
    <w:nsid w:val="3DE118BD"/>
    <w:multiLevelType w:val="hybridMultilevel"/>
    <w:tmpl w:val="5E0089A4"/>
    <w:lvl w:ilvl="0" w:tplc="B89A8914">
      <w:numFmt w:val="bullet"/>
      <w:lvlText w:val="-"/>
      <w:lvlJc w:val="left"/>
      <w:pPr>
        <w:ind w:left="112" w:hanging="2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4E6AD2">
      <w:numFmt w:val="bullet"/>
      <w:lvlText w:val="•"/>
      <w:lvlJc w:val="left"/>
      <w:pPr>
        <w:ind w:left="1136" w:hanging="208"/>
      </w:pPr>
      <w:rPr>
        <w:rFonts w:hint="default"/>
        <w:lang w:val="ru-RU" w:eastAsia="en-US" w:bidi="ar-SA"/>
      </w:rPr>
    </w:lvl>
    <w:lvl w:ilvl="2" w:tplc="964693CE">
      <w:numFmt w:val="bullet"/>
      <w:lvlText w:val="•"/>
      <w:lvlJc w:val="left"/>
      <w:pPr>
        <w:ind w:left="2153" w:hanging="208"/>
      </w:pPr>
      <w:rPr>
        <w:rFonts w:hint="default"/>
        <w:lang w:val="ru-RU" w:eastAsia="en-US" w:bidi="ar-SA"/>
      </w:rPr>
    </w:lvl>
    <w:lvl w:ilvl="3" w:tplc="E15C458C">
      <w:numFmt w:val="bullet"/>
      <w:lvlText w:val="•"/>
      <w:lvlJc w:val="left"/>
      <w:pPr>
        <w:ind w:left="3169" w:hanging="208"/>
      </w:pPr>
      <w:rPr>
        <w:rFonts w:hint="default"/>
        <w:lang w:val="ru-RU" w:eastAsia="en-US" w:bidi="ar-SA"/>
      </w:rPr>
    </w:lvl>
    <w:lvl w:ilvl="4" w:tplc="914C9AD4">
      <w:numFmt w:val="bullet"/>
      <w:lvlText w:val="•"/>
      <w:lvlJc w:val="left"/>
      <w:pPr>
        <w:ind w:left="4186" w:hanging="208"/>
      </w:pPr>
      <w:rPr>
        <w:rFonts w:hint="default"/>
        <w:lang w:val="ru-RU" w:eastAsia="en-US" w:bidi="ar-SA"/>
      </w:rPr>
    </w:lvl>
    <w:lvl w:ilvl="5" w:tplc="4C1ACF4A">
      <w:numFmt w:val="bullet"/>
      <w:lvlText w:val="•"/>
      <w:lvlJc w:val="left"/>
      <w:pPr>
        <w:ind w:left="5203" w:hanging="208"/>
      </w:pPr>
      <w:rPr>
        <w:rFonts w:hint="default"/>
        <w:lang w:val="ru-RU" w:eastAsia="en-US" w:bidi="ar-SA"/>
      </w:rPr>
    </w:lvl>
    <w:lvl w:ilvl="6" w:tplc="DA5230EC">
      <w:numFmt w:val="bullet"/>
      <w:lvlText w:val="•"/>
      <w:lvlJc w:val="left"/>
      <w:pPr>
        <w:ind w:left="6219" w:hanging="208"/>
      </w:pPr>
      <w:rPr>
        <w:rFonts w:hint="default"/>
        <w:lang w:val="ru-RU" w:eastAsia="en-US" w:bidi="ar-SA"/>
      </w:rPr>
    </w:lvl>
    <w:lvl w:ilvl="7" w:tplc="2FAA14D6">
      <w:numFmt w:val="bullet"/>
      <w:lvlText w:val="•"/>
      <w:lvlJc w:val="left"/>
      <w:pPr>
        <w:ind w:left="7236" w:hanging="208"/>
      </w:pPr>
      <w:rPr>
        <w:rFonts w:hint="default"/>
        <w:lang w:val="ru-RU" w:eastAsia="en-US" w:bidi="ar-SA"/>
      </w:rPr>
    </w:lvl>
    <w:lvl w:ilvl="8" w:tplc="D390F816">
      <w:numFmt w:val="bullet"/>
      <w:lvlText w:val="•"/>
      <w:lvlJc w:val="left"/>
      <w:pPr>
        <w:ind w:left="8253" w:hanging="208"/>
      </w:pPr>
      <w:rPr>
        <w:rFonts w:hint="default"/>
        <w:lang w:val="ru-RU" w:eastAsia="en-US" w:bidi="ar-SA"/>
      </w:rPr>
    </w:lvl>
  </w:abstractNum>
  <w:abstractNum w:abstractNumId="20" w15:restartNumberingAfterBreak="0">
    <w:nsid w:val="3E020339"/>
    <w:multiLevelType w:val="hybridMultilevel"/>
    <w:tmpl w:val="A0C88976"/>
    <w:lvl w:ilvl="0" w:tplc="E878F9A4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728AF6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8B2E02CC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CD806366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A134BADC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0D76B266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696A8F46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F080F418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BED8E270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32645EB"/>
    <w:multiLevelType w:val="hybridMultilevel"/>
    <w:tmpl w:val="3B7ECE92"/>
    <w:lvl w:ilvl="0" w:tplc="04190015">
      <w:start w:val="1"/>
      <w:numFmt w:val="upperLetter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443737AF"/>
    <w:multiLevelType w:val="hybridMultilevel"/>
    <w:tmpl w:val="DD8CD5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8621D"/>
    <w:multiLevelType w:val="hybridMultilevel"/>
    <w:tmpl w:val="97481A36"/>
    <w:lvl w:ilvl="0" w:tplc="FBF0D42E">
      <w:start w:val="5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94F2FA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0B146A6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9E5CCC88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3560FBF8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EF50712E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5A72607E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54C0A746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9F40E94E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4B5E0EC0"/>
    <w:multiLevelType w:val="hybridMultilevel"/>
    <w:tmpl w:val="187477B6"/>
    <w:lvl w:ilvl="0" w:tplc="E85CB33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D452F8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492A5D6A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32DA4FEA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1C2AFE46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8D825F5C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A1723C26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0BE84076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60A04346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C075E3F"/>
    <w:multiLevelType w:val="hybridMultilevel"/>
    <w:tmpl w:val="D05E2F32"/>
    <w:lvl w:ilvl="0" w:tplc="E21CE186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DA2B48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E3A6DE1C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85E62FCA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CD32AD30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90C200FC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15FA7622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5C58EF6A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3B4C4A70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4CE832FD"/>
    <w:multiLevelType w:val="hybridMultilevel"/>
    <w:tmpl w:val="919C8480"/>
    <w:lvl w:ilvl="0" w:tplc="C980CF64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9C7C12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54C22CEE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F1A62E82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8F6497C6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143A59E2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8DE40822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520C2A9A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B4ACC6A4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54BE3B73"/>
    <w:multiLevelType w:val="hybridMultilevel"/>
    <w:tmpl w:val="C32E5B4E"/>
    <w:lvl w:ilvl="0" w:tplc="5C50CA08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4C2CDE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C902D464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7A6280F8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2D7A19CC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2F9A9C94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63424FD4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F53EF05A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4F02843A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57BA3CF4"/>
    <w:multiLevelType w:val="hybridMultilevel"/>
    <w:tmpl w:val="47DAEBA4"/>
    <w:lvl w:ilvl="0" w:tplc="B9D0E1AE">
      <w:start w:val="1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7A5296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D9228FB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981E52B8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DED2B9CC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6D9A4614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DA523AD2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1730106E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D2D00B68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5BAA5181"/>
    <w:multiLevelType w:val="hybridMultilevel"/>
    <w:tmpl w:val="069A9068"/>
    <w:lvl w:ilvl="0" w:tplc="65700A4C">
      <w:start w:val="4"/>
      <w:numFmt w:val="decimal"/>
      <w:lvlText w:val="%1."/>
      <w:lvlJc w:val="left"/>
      <w:pPr>
        <w:ind w:left="472" w:hanging="2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FE7A44">
      <w:numFmt w:val="bullet"/>
      <w:lvlText w:val="•"/>
      <w:lvlJc w:val="left"/>
      <w:pPr>
        <w:ind w:left="1466" w:hanging="256"/>
      </w:pPr>
      <w:rPr>
        <w:rFonts w:hint="default"/>
        <w:lang w:val="ru-RU" w:eastAsia="en-US" w:bidi="ar-SA"/>
      </w:rPr>
    </w:lvl>
    <w:lvl w:ilvl="2" w:tplc="F9A6D870">
      <w:numFmt w:val="bullet"/>
      <w:lvlText w:val="•"/>
      <w:lvlJc w:val="left"/>
      <w:pPr>
        <w:ind w:left="2453" w:hanging="256"/>
      </w:pPr>
      <w:rPr>
        <w:rFonts w:hint="default"/>
        <w:lang w:val="ru-RU" w:eastAsia="en-US" w:bidi="ar-SA"/>
      </w:rPr>
    </w:lvl>
    <w:lvl w:ilvl="3" w:tplc="FC90A632">
      <w:numFmt w:val="bullet"/>
      <w:lvlText w:val="•"/>
      <w:lvlJc w:val="left"/>
      <w:pPr>
        <w:ind w:left="3440" w:hanging="256"/>
      </w:pPr>
      <w:rPr>
        <w:rFonts w:hint="default"/>
        <w:lang w:val="ru-RU" w:eastAsia="en-US" w:bidi="ar-SA"/>
      </w:rPr>
    </w:lvl>
    <w:lvl w:ilvl="4" w:tplc="4384A426">
      <w:numFmt w:val="bullet"/>
      <w:lvlText w:val="•"/>
      <w:lvlJc w:val="left"/>
      <w:pPr>
        <w:ind w:left="4427" w:hanging="256"/>
      </w:pPr>
      <w:rPr>
        <w:rFonts w:hint="default"/>
        <w:lang w:val="ru-RU" w:eastAsia="en-US" w:bidi="ar-SA"/>
      </w:rPr>
    </w:lvl>
    <w:lvl w:ilvl="5" w:tplc="F4646094">
      <w:numFmt w:val="bullet"/>
      <w:lvlText w:val="•"/>
      <w:lvlJc w:val="left"/>
      <w:pPr>
        <w:ind w:left="5414" w:hanging="256"/>
      </w:pPr>
      <w:rPr>
        <w:rFonts w:hint="default"/>
        <w:lang w:val="ru-RU" w:eastAsia="en-US" w:bidi="ar-SA"/>
      </w:rPr>
    </w:lvl>
    <w:lvl w:ilvl="6" w:tplc="A05456BC">
      <w:numFmt w:val="bullet"/>
      <w:lvlText w:val="•"/>
      <w:lvlJc w:val="left"/>
      <w:pPr>
        <w:ind w:left="6400" w:hanging="256"/>
      </w:pPr>
      <w:rPr>
        <w:rFonts w:hint="default"/>
        <w:lang w:val="ru-RU" w:eastAsia="en-US" w:bidi="ar-SA"/>
      </w:rPr>
    </w:lvl>
    <w:lvl w:ilvl="7" w:tplc="CC349482">
      <w:numFmt w:val="bullet"/>
      <w:lvlText w:val="•"/>
      <w:lvlJc w:val="left"/>
      <w:pPr>
        <w:ind w:left="7387" w:hanging="256"/>
      </w:pPr>
      <w:rPr>
        <w:rFonts w:hint="default"/>
        <w:lang w:val="ru-RU" w:eastAsia="en-US" w:bidi="ar-SA"/>
      </w:rPr>
    </w:lvl>
    <w:lvl w:ilvl="8" w:tplc="E9D080B8">
      <w:numFmt w:val="bullet"/>
      <w:lvlText w:val="•"/>
      <w:lvlJc w:val="left"/>
      <w:pPr>
        <w:ind w:left="8374" w:hanging="256"/>
      </w:pPr>
      <w:rPr>
        <w:rFonts w:hint="default"/>
        <w:lang w:val="ru-RU" w:eastAsia="en-US" w:bidi="ar-SA"/>
      </w:rPr>
    </w:lvl>
  </w:abstractNum>
  <w:abstractNum w:abstractNumId="30" w15:restartNumberingAfterBreak="0">
    <w:nsid w:val="5E8F6BAA"/>
    <w:multiLevelType w:val="hybridMultilevel"/>
    <w:tmpl w:val="477CE2C8"/>
    <w:lvl w:ilvl="0" w:tplc="9B408D0C">
      <w:start w:val="1"/>
      <w:numFmt w:val="decimal"/>
      <w:lvlText w:val="%1)"/>
      <w:lvlJc w:val="left"/>
      <w:pPr>
        <w:ind w:left="47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F05A74">
      <w:numFmt w:val="bullet"/>
      <w:lvlText w:val="•"/>
      <w:lvlJc w:val="left"/>
      <w:pPr>
        <w:ind w:left="1466" w:hanging="336"/>
      </w:pPr>
      <w:rPr>
        <w:rFonts w:hint="default"/>
        <w:lang w:val="ru-RU" w:eastAsia="en-US" w:bidi="ar-SA"/>
      </w:rPr>
    </w:lvl>
    <w:lvl w:ilvl="2" w:tplc="824C2D00">
      <w:numFmt w:val="bullet"/>
      <w:lvlText w:val="•"/>
      <w:lvlJc w:val="left"/>
      <w:pPr>
        <w:ind w:left="2453" w:hanging="336"/>
      </w:pPr>
      <w:rPr>
        <w:rFonts w:hint="default"/>
        <w:lang w:val="ru-RU" w:eastAsia="en-US" w:bidi="ar-SA"/>
      </w:rPr>
    </w:lvl>
    <w:lvl w:ilvl="3" w:tplc="B29A6080">
      <w:numFmt w:val="bullet"/>
      <w:lvlText w:val="•"/>
      <w:lvlJc w:val="left"/>
      <w:pPr>
        <w:ind w:left="3440" w:hanging="336"/>
      </w:pPr>
      <w:rPr>
        <w:rFonts w:hint="default"/>
        <w:lang w:val="ru-RU" w:eastAsia="en-US" w:bidi="ar-SA"/>
      </w:rPr>
    </w:lvl>
    <w:lvl w:ilvl="4" w:tplc="87C28076">
      <w:numFmt w:val="bullet"/>
      <w:lvlText w:val="•"/>
      <w:lvlJc w:val="left"/>
      <w:pPr>
        <w:ind w:left="4427" w:hanging="336"/>
      </w:pPr>
      <w:rPr>
        <w:rFonts w:hint="default"/>
        <w:lang w:val="ru-RU" w:eastAsia="en-US" w:bidi="ar-SA"/>
      </w:rPr>
    </w:lvl>
    <w:lvl w:ilvl="5" w:tplc="CA6AC660">
      <w:numFmt w:val="bullet"/>
      <w:lvlText w:val="•"/>
      <w:lvlJc w:val="left"/>
      <w:pPr>
        <w:ind w:left="5414" w:hanging="336"/>
      </w:pPr>
      <w:rPr>
        <w:rFonts w:hint="default"/>
        <w:lang w:val="ru-RU" w:eastAsia="en-US" w:bidi="ar-SA"/>
      </w:rPr>
    </w:lvl>
    <w:lvl w:ilvl="6" w:tplc="D27A3890">
      <w:numFmt w:val="bullet"/>
      <w:lvlText w:val="•"/>
      <w:lvlJc w:val="left"/>
      <w:pPr>
        <w:ind w:left="6400" w:hanging="336"/>
      </w:pPr>
      <w:rPr>
        <w:rFonts w:hint="default"/>
        <w:lang w:val="ru-RU" w:eastAsia="en-US" w:bidi="ar-SA"/>
      </w:rPr>
    </w:lvl>
    <w:lvl w:ilvl="7" w:tplc="6B04FE8C">
      <w:numFmt w:val="bullet"/>
      <w:lvlText w:val="•"/>
      <w:lvlJc w:val="left"/>
      <w:pPr>
        <w:ind w:left="7387" w:hanging="336"/>
      </w:pPr>
      <w:rPr>
        <w:rFonts w:hint="default"/>
        <w:lang w:val="ru-RU" w:eastAsia="en-US" w:bidi="ar-SA"/>
      </w:rPr>
    </w:lvl>
    <w:lvl w:ilvl="8" w:tplc="FE443AF6">
      <w:numFmt w:val="bullet"/>
      <w:lvlText w:val="•"/>
      <w:lvlJc w:val="left"/>
      <w:pPr>
        <w:ind w:left="8374" w:hanging="336"/>
      </w:pPr>
      <w:rPr>
        <w:rFonts w:hint="default"/>
        <w:lang w:val="ru-RU" w:eastAsia="en-US" w:bidi="ar-SA"/>
      </w:rPr>
    </w:lvl>
  </w:abstractNum>
  <w:abstractNum w:abstractNumId="31" w15:restartNumberingAfterBreak="0">
    <w:nsid w:val="5F841DD2"/>
    <w:multiLevelType w:val="hybridMultilevel"/>
    <w:tmpl w:val="77325F38"/>
    <w:lvl w:ilvl="0" w:tplc="04190015">
      <w:start w:val="1"/>
      <w:numFmt w:val="upperLetter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2" w15:restartNumberingAfterBreak="0">
    <w:nsid w:val="69036119"/>
    <w:multiLevelType w:val="hybridMultilevel"/>
    <w:tmpl w:val="AB3EFCF2"/>
    <w:lvl w:ilvl="0" w:tplc="5D94837A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26900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C2526426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753E2CA4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FAA64F48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FA3EA7C6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CAB2C958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D2943590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39503FD2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692C0BBE"/>
    <w:multiLevelType w:val="hybridMultilevel"/>
    <w:tmpl w:val="4FEEE3F2"/>
    <w:lvl w:ilvl="0" w:tplc="72048BA4">
      <w:start w:val="1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B0888E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4B6AAEBE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5F4EBCF2">
      <w:numFmt w:val="bullet"/>
      <w:lvlText w:val="•"/>
      <w:lvlJc w:val="left"/>
      <w:pPr>
        <w:ind w:left="3440" w:hanging="360"/>
      </w:pPr>
      <w:rPr>
        <w:rFonts w:hint="default"/>
        <w:lang w:val="ru-RU" w:eastAsia="en-US" w:bidi="ar-SA"/>
      </w:rPr>
    </w:lvl>
    <w:lvl w:ilvl="4" w:tplc="00FAB652">
      <w:numFmt w:val="bullet"/>
      <w:lvlText w:val="•"/>
      <w:lvlJc w:val="left"/>
      <w:pPr>
        <w:ind w:left="4427" w:hanging="360"/>
      </w:pPr>
      <w:rPr>
        <w:rFonts w:hint="default"/>
        <w:lang w:val="ru-RU" w:eastAsia="en-US" w:bidi="ar-SA"/>
      </w:rPr>
    </w:lvl>
    <w:lvl w:ilvl="5" w:tplc="E5FA46EE">
      <w:numFmt w:val="bullet"/>
      <w:lvlText w:val="•"/>
      <w:lvlJc w:val="left"/>
      <w:pPr>
        <w:ind w:left="5414" w:hanging="360"/>
      </w:pPr>
      <w:rPr>
        <w:rFonts w:hint="default"/>
        <w:lang w:val="ru-RU" w:eastAsia="en-US" w:bidi="ar-SA"/>
      </w:rPr>
    </w:lvl>
    <w:lvl w:ilvl="6" w:tplc="947E4080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C848FDD4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8" w:tplc="492C70D6">
      <w:numFmt w:val="bullet"/>
      <w:lvlText w:val="•"/>
      <w:lvlJc w:val="left"/>
      <w:pPr>
        <w:ind w:left="8374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A3656E1"/>
    <w:multiLevelType w:val="hybridMultilevel"/>
    <w:tmpl w:val="96DCF57A"/>
    <w:lvl w:ilvl="0" w:tplc="DAFEFE3A">
      <w:start w:val="5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086B84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476EAFC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7D4A27B8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4B3A54F0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5" w:tplc="CD6058CA">
      <w:numFmt w:val="bullet"/>
      <w:lvlText w:val="•"/>
      <w:lvlJc w:val="left"/>
      <w:pPr>
        <w:ind w:left="5594" w:hanging="360"/>
      </w:pPr>
      <w:rPr>
        <w:rFonts w:hint="default"/>
        <w:lang w:val="ru-RU" w:eastAsia="en-US" w:bidi="ar-SA"/>
      </w:rPr>
    </w:lvl>
    <w:lvl w:ilvl="6" w:tplc="955EB484">
      <w:numFmt w:val="bullet"/>
      <w:lvlText w:val="•"/>
      <w:lvlJc w:val="left"/>
      <w:pPr>
        <w:ind w:left="6544" w:hanging="360"/>
      </w:pPr>
      <w:rPr>
        <w:rFonts w:hint="default"/>
        <w:lang w:val="ru-RU" w:eastAsia="en-US" w:bidi="ar-SA"/>
      </w:rPr>
    </w:lvl>
    <w:lvl w:ilvl="7" w:tplc="D494EEAC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8" w:tplc="C632235C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6DF1764D"/>
    <w:multiLevelType w:val="hybridMultilevel"/>
    <w:tmpl w:val="832EF0E2"/>
    <w:lvl w:ilvl="0" w:tplc="9E84CD3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CA7CC2">
      <w:start w:val="1"/>
      <w:numFmt w:val="decimal"/>
      <w:lvlText w:val="%2."/>
      <w:lvlJc w:val="left"/>
      <w:pPr>
        <w:ind w:left="118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A9ACBC80">
      <w:numFmt w:val="bullet"/>
      <w:lvlText w:val="•"/>
      <w:lvlJc w:val="left"/>
      <w:pPr>
        <w:ind w:left="2198" w:hanging="181"/>
      </w:pPr>
      <w:rPr>
        <w:rFonts w:hint="default"/>
        <w:lang w:val="ru-RU" w:eastAsia="en-US" w:bidi="ar-SA"/>
      </w:rPr>
    </w:lvl>
    <w:lvl w:ilvl="3" w:tplc="F5C414D8">
      <w:numFmt w:val="bullet"/>
      <w:lvlText w:val="•"/>
      <w:lvlJc w:val="left"/>
      <w:pPr>
        <w:ind w:left="3217" w:hanging="181"/>
      </w:pPr>
      <w:rPr>
        <w:rFonts w:hint="default"/>
        <w:lang w:val="ru-RU" w:eastAsia="en-US" w:bidi="ar-SA"/>
      </w:rPr>
    </w:lvl>
    <w:lvl w:ilvl="4" w:tplc="E4702B02">
      <w:numFmt w:val="bullet"/>
      <w:lvlText w:val="•"/>
      <w:lvlJc w:val="left"/>
      <w:pPr>
        <w:ind w:left="4236" w:hanging="181"/>
      </w:pPr>
      <w:rPr>
        <w:rFonts w:hint="default"/>
        <w:lang w:val="ru-RU" w:eastAsia="en-US" w:bidi="ar-SA"/>
      </w:rPr>
    </w:lvl>
    <w:lvl w:ilvl="5" w:tplc="758E31B8">
      <w:numFmt w:val="bullet"/>
      <w:lvlText w:val="•"/>
      <w:lvlJc w:val="left"/>
      <w:pPr>
        <w:ind w:left="5254" w:hanging="181"/>
      </w:pPr>
      <w:rPr>
        <w:rFonts w:hint="default"/>
        <w:lang w:val="ru-RU" w:eastAsia="en-US" w:bidi="ar-SA"/>
      </w:rPr>
    </w:lvl>
    <w:lvl w:ilvl="6" w:tplc="E09678B8">
      <w:numFmt w:val="bullet"/>
      <w:lvlText w:val="•"/>
      <w:lvlJc w:val="left"/>
      <w:pPr>
        <w:ind w:left="6273" w:hanging="181"/>
      </w:pPr>
      <w:rPr>
        <w:rFonts w:hint="default"/>
        <w:lang w:val="ru-RU" w:eastAsia="en-US" w:bidi="ar-SA"/>
      </w:rPr>
    </w:lvl>
    <w:lvl w:ilvl="7" w:tplc="A3022800">
      <w:numFmt w:val="bullet"/>
      <w:lvlText w:val="•"/>
      <w:lvlJc w:val="left"/>
      <w:pPr>
        <w:ind w:left="7292" w:hanging="181"/>
      </w:pPr>
      <w:rPr>
        <w:rFonts w:hint="default"/>
        <w:lang w:val="ru-RU" w:eastAsia="en-US" w:bidi="ar-SA"/>
      </w:rPr>
    </w:lvl>
    <w:lvl w:ilvl="8" w:tplc="ED824BA0">
      <w:numFmt w:val="bullet"/>
      <w:lvlText w:val="•"/>
      <w:lvlJc w:val="left"/>
      <w:pPr>
        <w:ind w:left="8310" w:hanging="181"/>
      </w:pPr>
      <w:rPr>
        <w:rFonts w:hint="default"/>
        <w:lang w:val="ru-RU" w:eastAsia="en-US" w:bidi="ar-SA"/>
      </w:rPr>
    </w:lvl>
  </w:abstractNum>
  <w:abstractNum w:abstractNumId="36" w15:restartNumberingAfterBreak="0">
    <w:nsid w:val="6E2A1DF2"/>
    <w:multiLevelType w:val="hybridMultilevel"/>
    <w:tmpl w:val="F28C92A8"/>
    <w:lvl w:ilvl="0" w:tplc="E2E283C2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A24D86">
      <w:numFmt w:val="bullet"/>
      <w:lvlText w:val="•"/>
      <w:lvlJc w:val="left"/>
      <w:pPr>
        <w:ind w:left="1700" w:hanging="260"/>
      </w:pPr>
      <w:rPr>
        <w:rFonts w:hint="default"/>
        <w:lang w:val="ru-RU" w:eastAsia="en-US" w:bidi="ar-SA"/>
      </w:rPr>
    </w:lvl>
    <w:lvl w:ilvl="2" w:tplc="95A8D76A">
      <w:numFmt w:val="bullet"/>
      <w:lvlText w:val="•"/>
      <w:lvlJc w:val="left"/>
      <w:pPr>
        <w:ind w:left="2661" w:hanging="260"/>
      </w:pPr>
      <w:rPr>
        <w:rFonts w:hint="default"/>
        <w:lang w:val="ru-RU" w:eastAsia="en-US" w:bidi="ar-SA"/>
      </w:rPr>
    </w:lvl>
    <w:lvl w:ilvl="3" w:tplc="AB2AD528">
      <w:numFmt w:val="bullet"/>
      <w:lvlText w:val="•"/>
      <w:lvlJc w:val="left"/>
      <w:pPr>
        <w:ind w:left="3622" w:hanging="260"/>
      </w:pPr>
      <w:rPr>
        <w:rFonts w:hint="default"/>
        <w:lang w:val="ru-RU" w:eastAsia="en-US" w:bidi="ar-SA"/>
      </w:rPr>
    </w:lvl>
    <w:lvl w:ilvl="4" w:tplc="0A2C8092">
      <w:numFmt w:val="bullet"/>
      <w:lvlText w:val="•"/>
      <w:lvlJc w:val="left"/>
      <w:pPr>
        <w:ind w:left="4583" w:hanging="260"/>
      </w:pPr>
      <w:rPr>
        <w:rFonts w:hint="default"/>
        <w:lang w:val="ru-RU" w:eastAsia="en-US" w:bidi="ar-SA"/>
      </w:rPr>
    </w:lvl>
    <w:lvl w:ilvl="5" w:tplc="CC72A5EC">
      <w:numFmt w:val="bullet"/>
      <w:lvlText w:val="•"/>
      <w:lvlJc w:val="left"/>
      <w:pPr>
        <w:ind w:left="5544" w:hanging="260"/>
      </w:pPr>
      <w:rPr>
        <w:rFonts w:hint="default"/>
        <w:lang w:val="ru-RU" w:eastAsia="en-US" w:bidi="ar-SA"/>
      </w:rPr>
    </w:lvl>
    <w:lvl w:ilvl="6" w:tplc="00F4F27A">
      <w:numFmt w:val="bullet"/>
      <w:lvlText w:val="•"/>
      <w:lvlJc w:val="left"/>
      <w:pPr>
        <w:ind w:left="6504" w:hanging="260"/>
      </w:pPr>
      <w:rPr>
        <w:rFonts w:hint="default"/>
        <w:lang w:val="ru-RU" w:eastAsia="en-US" w:bidi="ar-SA"/>
      </w:rPr>
    </w:lvl>
    <w:lvl w:ilvl="7" w:tplc="D13EB15E">
      <w:numFmt w:val="bullet"/>
      <w:lvlText w:val="•"/>
      <w:lvlJc w:val="left"/>
      <w:pPr>
        <w:ind w:left="7465" w:hanging="260"/>
      </w:pPr>
      <w:rPr>
        <w:rFonts w:hint="default"/>
        <w:lang w:val="ru-RU" w:eastAsia="en-US" w:bidi="ar-SA"/>
      </w:rPr>
    </w:lvl>
    <w:lvl w:ilvl="8" w:tplc="D8E8D80E">
      <w:numFmt w:val="bullet"/>
      <w:lvlText w:val="•"/>
      <w:lvlJc w:val="left"/>
      <w:pPr>
        <w:ind w:left="8426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70A82621"/>
    <w:multiLevelType w:val="hybridMultilevel"/>
    <w:tmpl w:val="1716E874"/>
    <w:lvl w:ilvl="0" w:tplc="2716C3E0">
      <w:start w:val="1"/>
      <w:numFmt w:val="decimal"/>
      <w:lvlText w:val="%1."/>
      <w:lvlJc w:val="left"/>
      <w:pPr>
        <w:ind w:left="136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EE3D94">
      <w:numFmt w:val="bullet"/>
      <w:lvlText w:val="•"/>
      <w:lvlJc w:val="left"/>
      <w:pPr>
        <w:ind w:left="2258" w:hanging="181"/>
      </w:pPr>
      <w:rPr>
        <w:rFonts w:hint="default"/>
        <w:lang w:val="ru-RU" w:eastAsia="en-US" w:bidi="ar-SA"/>
      </w:rPr>
    </w:lvl>
    <w:lvl w:ilvl="2" w:tplc="CE5C13C4">
      <w:numFmt w:val="bullet"/>
      <w:lvlText w:val="•"/>
      <w:lvlJc w:val="left"/>
      <w:pPr>
        <w:ind w:left="3157" w:hanging="181"/>
      </w:pPr>
      <w:rPr>
        <w:rFonts w:hint="default"/>
        <w:lang w:val="ru-RU" w:eastAsia="en-US" w:bidi="ar-SA"/>
      </w:rPr>
    </w:lvl>
    <w:lvl w:ilvl="3" w:tplc="C4B6181E">
      <w:numFmt w:val="bullet"/>
      <w:lvlText w:val="•"/>
      <w:lvlJc w:val="left"/>
      <w:pPr>
        <w:ind w:left="4056" w:hanging="181"/>
      </w:pPr>
      <w:rPr>
        <w:rFonts w:hint="default"/>
        <w:lang w:val="ru-RU" w:eastAsia="en-US" w:bidi="ar-SA"/>
      </w:rPr>
    </w:lvl>
    <w:lvl w:ilvl="4" w:tplc="8040B08C">
      <w:numFmt w:val="bullet"/>
      <w:lvlText w:val="•"/>
      <w:lvlJc w:val="left"/>
      <w:pPr>
        <w:ind w:left="4955" w:hanging="181"/>
      </w:pPr>
      <w:rPr>
        <w:rFonts w:hint="default"/>
        <w:lang w:val="ru-RU" w:eastAsia="en-US" w:bidi="ar-SA"/>
      </w:rPr>
    </w:lvl>
    <w:lvl w:ilvl="5" w:tplc="5CB642D4">
      <w:numFmt w:val="bullet"/>
      <w:lvlText w:val="•"/>
      <w:lvlJc w:val="left"/>
      <w:pPr>
        <w:ind w:left="5854" w:hanging="181"/>
      </w:pPr>
      <w:rPr>
        <w:rFonts w:hint="default"/>
        <w:lang w:val="ru-RU" w:eastAsia="en-US" w:bidi="ar-SA"/>
      </w:rPr>
    </w:lvl>
    <w:lvl w:ilvl="6" w:tplc="4E48AD94">
      <w:numFmt w:val="bullet"/>
      <w:lvlText w:val="•"/>
      <w:lvlJc w:val="left"/>
      <w:pPr>
        <w:ind w:left="6752" w:hanging="181"/>
      </w:pPr>
      <w:rPr>
        <w:rFonts w:hint="default"/>
        <w:lang w:val="ru-RU" w:eastAsia="en-US" w:bidi="ar-SA"/>
      </w:rPr>
    </w:lvl>
    <w:lvl w:ilvl="7" w:tplc="B8AE5B12">
      <w:numFmt w:val="bullet"/>
      <w:lvlText w:val="•"/>
      <w:lvlJc w:val="left"/>
      <w:pPr>
        <w:ind w:left="7651" w:hanging="181"/>
      </w:pPr>
      <w:rPr>
        <w:rFonts w:hint="default"/>
        <w:lang w:val="ru-RU" w:eastAsia="en-US" w:bidi="ar-SA"/>
      </w:rPr>
    </w:lvl>
    <w:lvl w:ilvl="8" w:tplc="56BE5202">
      <w:numFmt w:val="bullet"/>
      <w:lvlText w:val="•"/>
      <w:lvlJc w:val="left"/>
      <w:pPr>
        <w:ind w:left="8550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79AA3423"/>
    <w:multiLevelType w:val="hybridMultilevel"/>
    <w:tmpl w:val="CF22FBFA"/>
    <w:lvl w:ilvl="0" w:tplc="3A5657CA">
      <w:start w:val="1"/>
      <w:numFmt w:val="decimal"/>
      <w:lvlText w:val="%1."/>
      <w:lvlJc w:val="left"/>
      <w:pPr>
        <w:ind w:left="7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1EF65A">
      <w:numFmt w:val="bullet"/>
      <w:lvlText w:val="•"/>
      <w:lvlJc w:val="left"/>
      <w:pPr>
        <w:ind w:left="1682" w:hanging="240"/>
      </w:pPr>
      <w:rPr>
        <w:rFonts w:hint="default"/>
        <w:lang w:val="ru-RU" w:eastAsia="en-US" w:bidi="ar-SA"/>
      </w:rPr>
    </w:lvl>
    <w:lvl w:ilvl="2" w:tplc="60BC63EA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A5A88EB6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4" w:tplc="3E92DE84">
      <w:numFmt w:val="bullet"/>
      <w:lvlText w:val="•"/>
      <w:lvlJc w:val="left"/>
      <w:pPr>
        <w:ind w:left="4571" w:hanging="240"/>
      </w:pPr>
      <w:rPr>
        <w:rFonts w:hint="default"/>
        <w:lang w:val="ru-RU" w:eastAsia="en-US" w:bidi="ar-SA"/>
      </w:rPr>
    </w:lvl>
    <w:lvl w:ilvl="5" w:tplc="F3F80234">
      <w:numFmt w:val="bullet"/>
      <w:lvlText w:val="•"/>
      <w:lvlJc w:val="left"/>
      <w:pPr>
        <w:ind w:left="5534" w:hanging="240"/>
      </w:pPr>
      <w:rPr>
        <w:rFonts w:hint="default"/>
        <w:lang w:val="ru-RU" w:eastAsia="en-US" w:bidi="ar-SA"/>
      </w:rPr>
    </w:lvl>
    <w:lvl w:ilvl="6" w:tplc="E032935C">
      <w:numFmt w:val="bullet"/>
      <w:lvlText w:val="•"/>
      <w:lvlJc w:val="left"/>
      <w:pPr>
        <w:ind w:left="6496" w:hanging="240"/>
      </w:pPr>
      <w:rPr>
        <w:rFonts w:hint="default"/>
        <w:lang w:val="ru-RU" w:eastAsia="en-US" w:bidi="ar-SA"/>
      </w:rPr>
    </w:lvl>
    <w:lvl w:ilvl="7" w:tplc="B8262F84">
      <w:numFmt w:val="bullet"/>
      <w:lvlText w:val="•"/>
      <w:lvlJc w:val="left"/>
      <w:pPr>
        <w:ind w:left="7459" w:hanging="240"/>
      </w:pPr>
      <w:rPr>
        <w:rFonts w:hint="default"/>
        <w:lang w:val="ru-RU" w:eastAsia="en-US" w:bidi="ar-SA"/>
      </w:rPr>
    </w:lvl>
    <w:lvl w:ilvl="8" w:tplc="56545FCC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AFB3F85"/>
    <w:multiLevelType w:val="hybridMultilevel"/>
    <w:tmpl w:val="3782C3AC"/>
    <w:lvl w:ilvl="0" w:tplc="04190015">
      <w:start w:val="1"/>
      <w:numFmt w:val="upperLetter"/>
      <w:lvlText w:val="%1."/>
      <w:lvlJc w:val="left"/>
      <w:pPr>
        <w:ind w:left="1192" w:hanging="360"/>
      </w:p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28"/>
  </w:num>
  <w:num w:numId="6">
    <w:abstractNumId w:val="23"/>
  </w:num>
  <w:num w:numId="7">
    <w:abstractNumId w:val="6"/>
  </w:num>
  <w:num w:numId="8">
    <w:abstractNumId w:val="34"/>
  </w:num>
  <w:num w:numId="9">
    <w:abstractNumId w:val="33"/>
  </w:num>
  <w:num w:numId="10">
    <w:abstractNumId w:val="7"/>
  </w:num>
  <w:num w:numId="11">
    <w:abstractNumId w:val="30"/>
  </w:num>
  <w:num w:numId="12">
    <w:abstractNumId w:val="25"/>
  </w:num>
  <w:num w:numId="13">
    <w:abstractNumId w:val="10"/>
  </w:num>
  <w:num w:numId="14">
    <w:abstractNumId w:val="36"/>
  </w:num>
  <w:num w:numId="15">
    <w:abstractNumId w:val="32"/>
  </w:num>
  <w:num w:numId="16">
    <w:abstractNumId w:val="27"/>
  </w:num>
  <w:num w:numId="17">
    <w:abstractNumId w:val="8"/>
  </w:num>
  <w:num w:numId="18">
    <w:abstractNumId w:val="17"/>
  </w:num>
  <w:num w:numId="19">
    <w:abstractNumId w:val="37"/>
  </w:num>
  <w:num w:numId="20">
    <w:abstractNumId w:val="15"/>
  </w:num>
  <w:num w:numId="21">
    <w:abstractNumId w:val="35"/>
  </w:num>
  <w:num w:numId="22">
    <w:abstractNumId w:val="26"/>
  </w:num>
  <w:num w:numId="23">
    <w:abstractNumId w:val="29"/>
  </w:num>
  <w:num w:numId="24">
    <w:abstractNumId w:val="38"/>
  </w:num>
  <w:num w:numId="25">
    <w:abstractNumId w:val="24"/>
  </w:num>
  <w:num w:numId="26">
    <w:abstractNumId w:val="20"/>
  </w:num>
  <w:num w:numId="27">
    <w:abstractNumId w:val="19"/>
  </w:num>
  <w:num w:numId="28">
    <w:abstractNumId w:val="9"/>
  </w:num>
  <w:num w:numId="29">
    <w:abstractNumId w:val="12"/>
  </w:num>
  <w:num w:numId="30">
    <w:abstractNumId w:val="39"/>
  </w:num>
  <w:num w:numId="31">
    <w:abstractNumId w:val="16"/>
  </w:num>
  <w:num w:numId="32">
    <w:abstractNumId w:val="1"/>
  </w:num>
  <w:num w:numId="33">
    <w:abstractNumId w:val="18"/>
  </w:num>
  <w:num w:numId="34">
    <w:abstractNumId w:val="3"/>
  </w:num>
  <w:num w:numId="35">
    <w:abstractNumId w:val="14"/>
  </w:num>
  <w:num w:numId="36">
    <w:abstractNumId w:val="0"/>
  </w:num>
  <w:num w:numId="37">
    <w:abstractNumId w:val="21"/>
  </w:num>
  <w:num w:numId="38">
    <w:abstractNumId w:val="22"/>
  </w:num>
  <w:num w:numId="39">
    <w:abstractNumId w:val="31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15"/>
    <w:rsid w:val="00014E15"/>
    <w:rsid w:val="000C58CF"/>
    <w:rsid w:val="001E1D0E"/>
    <w:rsid w:val="0044180D"/>
    <w:rsid w:val="005C0EED"/>
    <w:rsid w:val="00610540"/>
    <w:rsid w:val="00671EB6"/>
    <w:rsid w:val="007B6269"/>
    <w:rsid w:val="008A5DA6"/>
    <w:rsid w:val="008D1DC1"/>
    <w:rsid w:val="00BE4615"/>
    <w:rsid w:val="00C8710D"/>
    <w:rsid w:val="00CB7C25"/>
    <w:rsid w:val="00D6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4DC6"/>
  <w15:docId w15:val="{85420419-64B3-4461-876B-6B8A2823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5"/>
      <w:ind w:left="73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7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472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712" w:hanging="241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character" w:customStyle="1" w:styleId="a4">
    <w:name w:val="Основной текст Знак"/>
    <w:basedOn w:val="a0"/>
    <w:link w:val="a3"/>
    <w:uiPriority w:val="1"/>
    <w:rsid w:val="000C58CF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39"/>
    <w:rsid w:val="000C58C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Чапурина Елизавета Александровна</cp:lastModifiedBy>
  <cp:revision>5</cp:revision>
  <dcterms:created xsi:type="dcterms:W3CDTF">2024-11-20T18:26:00Z</dcterms:created>
  <dcterms:modified xsi:type="dcterms:W3CDTF">2024-11-25T11:35:00Z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